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D2E" w:rsidRPr="00F66018" w:rsidRDefault="00391E6B" w:rsidP="00DE73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018">
        <w:rPr>
          <w:rFonts w:ascii="Times New Roman" w:hAnsi="Times New Roman" w:cs="Times New Roman"/>
          <w:b/>
          <w:sz w:val="28"/>
          <w:szCs w:val="28"/>
        </w:rPr>
        <w:t>УДК</w:t>
      </w:r>
      <w:r w:rsidR="00FD1A59" w:rsidRPr="00F66018">
        <w:rPr>
          <w:rFonts w:ascii="Times New Roman" w:hAnsi="Times New Roman" w:cs="Times New Roman"/>
          <w:b/>
          <w:sz w:val="28"/>
          <w:szCs w:val="28"/>
        </w:rPr>
        <w:t xml:space="preserve"> 635.055</w:t>
      </w:r>
    </w:p>
    <w:p w:rsidR="000413E5" w:rsidRPr="00F66018" w:rsidRDefault="000413E5" w:rsidP="00DE73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E4F" w:rsidRPr="00F66018" w:rsidRDefault="00FD1A59" w:rsidP="00DE73E1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018">
        <w:rPr>
          <w:rFonts w:ascii="Times New Roman" w:hAnsi="Times New Roman" w:cs="Times New Roman"/>
          <w:b/>
          <w:sz w:val="28"/>
          <w:szCs w:val="28"/>
        </w:rPr>
        <w:t xml:space="preserve">БИОМОРФОЛОИЧЕСКИЕ ОСОБЕННОСТИ ПЛОДОНОШЕНИЯ </w:t>
      </w:r>
      <w:r w:rsidR="00F23022" w:rsidRPr="00F66018">
        <w:rPr>
          <w:rFonts w:ascii="Times New Roman" w:hAnsi="Times New Roman" w:cs="Times New Roman"/>
          <w:b/>
          <w:sz w:val="28"/>
          <w:szCs w:val="28"/>
        </w:rPr>
        <w:t>СИРЕНИ ОБЫКНОВЕННОЙ</w:t>
      </w:r>
      <w:r w:rsidRPr="00F66018">
        <w:rPr>
          <w:rFonts w:ascii="Times New Roman" w:hAnsi="Times New Roman" w:cs="Times New Roman"/>
          <w:b/>
          <w:sz w:val="28"/>
          <w:szCs w:val="28"/>
        </w:rPr>
        <w:t xml:space="preserve"> НА ОБЪЕКТАХ ОЗЕЛЕНЕНИЯ ГОРОДА </w:t>
      </w:r>
      <w:bookmarkStart w:id="0" w:name="_GoBack"/>
      <w:bookmarkEnd w:id="0"/>
      <w:r w:rsidRPr="00F66018">
        <w:rPr>
          <w:rFonts w:ascii="Times New Roman" w:hAnsi="Times New Roman" w:cs="Times New Roman"/>
          <w:b/>
          <w:sz w:val="28"/>
          <w:szCs w:val="28"/>
        </w:rPr>
        <w:t>ЙОШКАР-ОЛЫ</w:t>
      </w:r>
    </w:p>
    <w:p w:rsidR="00E519BE" w:rsidRPr="00F66018" w:rsidRDefault="00E519BE" w:rsidP="00DE73E1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7C2" w:rsidRPr="00F66018" w:rsidRDefault="00F23022" w:rsidP="00DE73E1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66018">
        <w:rPr>
          <w:rFonts w:ascii="Times New Roman" w:hAnsi="Times New Roman" w:cs="Times New Roman"/>
          <w:b/>
          <w:sz w:val="28"/>
          <w:szCs w:val="28"/>
        </w:rPr>
        <w:t>Людмила Игоревна Воротилова</w:t>
      </w:r>
    </w:p>
    <w:p w:rsidR="007437C2" w:rsidRPr="00F66018" w:rsidRDefault="00362237" w:rsidP="00DE73E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66018">
        <w:rPr>
          <w:rFonts w:ascii="Times New Roman" w:hAnsi="Times New Roman" w:cs="Times New Roman"/>
          <w:sz w:val="28"/>
          <w:szCs w:val="28"/>
        </w:rPr>
        <w:t>с</w:t>
      </w:r>
      <w:r w:rsidR="00250E84">
        <w:rPr>
          <w:rFonts w:ascii="Times New Roman" w:hAnsi="Times New Roman" w:cs="Times New Roman"/>
          <w:sz w:val="28"/>
          <w:szCs w:val="28"/>
        </w:rPr>
        <w:t>тудент</w:t>
      </w:r>
    </w:p>
    <w:p w:rsidR="00EC4E4F" w:rsidRPr="00F66018" w:rsidRDefault="00EC4E4F" w:rsidP="00DE73E1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66018">
        <w:rPr>
          <w:rFonts w:ascii="Times New Roman" w:hAnsi="Times New Roman" w:cs="Times New Roman"/>
          <w:b/>
          <w:sz w:val="28"/>
          <w:szCs w:val="28"/>
        </w:rPr>
        <w:t>Наталья Евгеньевна</w:t>
      </w:r>
      <w:r w:rsidR="000413E5" w:rsidRPr="00F66018">
        <w:rPr>
          <w:rFonts w:ascii="Times New Roman" w:hAnsi="Times New Roman" w:cs="Times New Roman"/>
          <w:b/>
          <w:sz w:val="28"/>
          <w:szCs w:val="28"/>
        </w:rPr>
        <w:t xml:space="preserve"> Серебрякова</w:t>
      </w:r>
    </w:p>
    <w:p w:rsidR="000413E5" w:rsidRDefault="000413E5" w:rsidP="00DE73E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66018">
        <w:rPr>
          <w:rFonts w:ascii="Times New Roman" w:hAnsi="Times New Roman" w:cs="Times New Roman"/>
          <w:sz w:val="28"/>
          <w:szCs w:val="28"/>
        </w:rPr>
        <w:t>к</w:t>
      </w:r>
      <w:r w:rsidR="00EC4E4F" w:rsidRPr="00F66018">
        <w:rPr>
          <w:rFonts w:ascii="Times New Roman" w:hAnsi="Times New Roman" w:cs="Times New Roman"/>
          <w:sz w:val="28"/>
          <w:szCs w:val="28"/>
        </w:rPr>
        <w:t xml:space="preserve">андидат сельскохозяйственных наук, доцент  </w:t>
      </w:r>
    </w:p>
    <w:p w:rsidR="007F0612" w:rsidRPr="00F66018" w:rsidRDefault="007F0612" w:rsidP="00DE73E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F0612">
        <w:rPr>
          <w:rFonts w:ascii="Times New Roman" w:hAnsi="Times New Roman" w:cs="Times New Roman"/>
          <w:sz w:val="28"/>
          <w:szCs w:val="28"/>
        </w:rPr>
        <w:t>nataliaserebro@mail.ru</w:t>
      </w:r>
    </w:p>
    <w:p w:rsidR="000413E5" w:rsidRPr="00F66018" w:rsidRDefault="00EC4E4F" w:rsidP="00DE73E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66018">
        <w:rPr>
          <w:rFonts w:ascii="Times New Roman" w:hAnsi="Times New Roman" w:cs="Times New Roman"/>
          <w:sz w:val="28"/>
          <w:szCs w:val="28"/>
        </w:rPr>
        <w:t>Поволжский государственный технологический</w:t>
      </w:r>
      <w:r w:rsidR="000413E5" w:rsidRPr="00F66018">
        <w:rPr>
          <w:rFonts w:ascii="Times New Roman" w:hAnsi="Times New Roman" w:cs="Times New Roman"/>
          <w:sz w:val="28"/>
          <w:szCs w:val="28"/>
        </w:rPr>
        <w:t xml:space="preserve"> университет</w:t>
      </w:r>
    </w:p>
    <w:p w:rsidR="00EC4E4F" w:rsidRPr="00F66018" w:rsidRDefault="000413E5" w:rsidP="00DE73E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66018">
        <w:rPr>
          <w:rFonts w:ascii="Times New Roman" w:hAnsi="Times New Roman" w:cs="Times New Roman"/>
          <w:sz w:val="28"/>
          <w:szCs w:val="28"/>
        </w:rPr>
        <w:t xml:space="preserve"> г. Йошкар-Ола, Россия</w:t>
      </w:r>
    </w:p>
    <w:p w:rsidR="00E519BE" w:rsidRPr="00F66018" w:rsidRDefault="00E519BE" w:rsidP="00250E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42913" w:rsidRDefault="009908FD" w:rsidP="00DE7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018">
        <w:rPr>
          <w:rFonts w:ascii="Times New Roman" w:hAnsi="Times New Roman" w:cs="Times New Roman"/>
          <w:b/>
          <w:sz w:val="28"/>
          <w:szCs w:val="28"/>
        </w:rPr>
        <w:t xml:space="preserve">Аннотация. </w:t>
      </w:r>
      <w:r w:rsidR="00541D8D" w:rsidRPr="00F66018"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="00E81356" w:rsidRPr="00F66018">
        <w:rPr>
          <w:rFonts w:ascii="Times New Roman" w:hAnsi="Times New Roman" w:cs="Times New Roman"/>
          <w:sz w:val="28"/>
          <w:szCs w:val="28"/>
        </w:rPr>
        <w:t xml:space="preserve">проведен анализ </w:t>
      </w:r>
      <w:proofErr w:type="spellStart"/>
      <w:r w:rsidR="00E81356" w:rsidRPr="00F66018">
        <w:rPr>
          <w:rFonts w:ascii="Times New Roman" w:hAnsi="Times New Roman" w:cs="Times New Roman"/>
          <w:sz w:val="28"/>
          <w:szCs w:val="28"/>
        </w:rPr>
        <w:t>биоморфологических</w:t>
      </w:r>
      <w:proofErr w:type="spellEnd"/>
      <w:r w:rsidR="00E81356" w:rsidRPr="00F66018">
        <w:rPr>
          <w:rFonts w:ascii="Times New Roman" w:hAnsi="Times New Roman" w:cs="Times New Roman"/>
          <w:sz w:val="28"/>
          <w:szCs w:val="28"/>
        </w:rPr>
        <w:t xml:space="preserve"> особенностей плодоношения </w:t>
      </w:r>
      <w:r w:rsidR="00FF5DD2" w:rsidRPr="00F66018">
        <w:rPr>
          <w:rFonts w:ascii="Times New Roman" w:hAnsi="Times New Roman" w:cs="Times New Roman"/>
          <w:sz w:val="28"/>
          <w:szCs w:val="28"/>
        </w:rPr>
        <w:t>сирени обыкновенной</w:t>
      </w:r>
      <w:r w:rsidR="00E81356" w:rsidRPr="00F66018">
        <w:rPr>
          <w:rFonts w:ascii="Times New Roman" w:hAnsi="Times New Roman" w:cs="Times New Roman"/>
          <w:sz w:val="28"/>
          <w:szCs w:val="28"/>
        </w:rPr>
        <w:t xml:space="preserve"> </w:t>
      </w:r>
      <w:r w:rsidR="00FD1A59" w:rsidRPr="00F66018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E81356" w:rsidRPr="00F66018">
        <w:rPr>
          <w:rFonts w:ascii="Times New Roman" w:hAnsi="Times New Roman" w:cs="Times New Roman"/>
          <w:sz w:val="28"/>
          <w:szCs w:val="28"/>
        </w:rPr>
        <w:t>Йошкар-Олы.</w:t>
      </w:r>
      <w:r w:rsidR="00541D8D" w:rsidRPr="00F66018">
        <w:rPr>
          <w:rFonts w:ascii="Times New Roman" w:hAnsi="Times New Roman" w:cs="Times New Roman"/>
          <w:sz w:val="28"/>
          <w:szCs w:val="28"/>
        </w:rPr>
        <w:t xml:space="preserve"> </w:t>
      </w:r>
      <w:r w:rsidR="00CF46C5">
        <w:rPr>
          <w:rFonts w:ascii="Times New Roman" w:hAnsi="Times New Roman" w:cs="Times New Roman"/>
          <w:sz w:val="28"/>
          <w:szCs w:val="28"/>
        </w:rPr>
        <w:t>Сирень успешно плодоносит, образует семена, которые по своим морфометрическим и весовым характеристикам соответствуют обобщенным литературным данным об аналогичных показателях в оптимальных для вида природных условиях. Доброкачественность семян 93%.</w:t>
      </w:r>
    </w:p>
    <w:p w:rsidR="009908FD" w:rsidRPr="00F66018" w:rsidRDefault="009908FD" w:rsidP="00DE7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018">
        <w:rPr>
          <w:rFonts w:ascii="Times New Roman" w:hAnsi="Times New Roman" w:cs="Times New Roman"/>
          <w:b/>
          <w:sz w:val="28"/>
          <w:szCs w:val="28"/>
        </w:rPr>
        <w:t xml:space="preserve">Ключевые слова: </w:t>
      </w:r>
      <w:r w:rsidR="00624ECF" w:rsidRPr="00F66018">
        <w:rPr>
          <w:rFonts w:ascii="Times New Roman" w:eastAsia="Times New Roman" w:hAnsi="Times New Roman" w:cs="Times New Roman"/>
          <w:noProof/>
          <w:sz w:val="28"/>
          <w:szCs w:val="28"/>
        </w:rPr>
        <w:t>сирень обыкновенная</w:t>
      </w:r>
      <w:r w:rsidR="00541D8D" w:rsidRPr="00F66018">
        <w:rPr>
          <w:rFonts w:ascii="Times New Roman" w:eastAsia="Times New Roman" w:hAnsi="Times New Roman" w:cs="Times New Roman"/>
          <w:noProof/>
          <w:sz w:val="28"/>
          <w:szCs w:val="28"/>
        </w:rPr>
        <w:t>,</w:t>
      </w:r>
      <w:r w:rsidR="004A1319" w:rsidRPr="00F6601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541D8D" w:rsidRPr="00F6601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плодоношение, </w:t>
      </w:r>
      <w:r w:rsidR="0034291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доброкачественность семян, масса 1000 шт. семян, </w:t>
      </w:r>
      <w:r w:rsidR="00541D8D" w:rsidRPr="00F66018">
        <w:rPr>
          <w:rFonts w:ascii="Times New Roman" w:eastAsia="Times New Roman" w:hAnsi="Times New Roman" w:cs="Times New Roman"/>
          <w:noProof/>
          <w:sz w:val="28"/>
          <w:szCs w:val="28"/>
        </w:rPr>
        <w:t>морфо</w:t>
      </w:r>
      <w:r w:rsidR="00342913">
        <w:rPr>
          <w:rFonts w:ascii="Times New Roman" w:eastAsia="Times New Roman" w:hAnsi="Times New Roman" w:cs="Times New Roman"/>
          <w:noProof/>
          <w:sz w:val="28"/>
          <w:szCs w:val="28"/>
        </w:rPr>
        <w:t>метрические показатели</w:t>
      </w:r>
      <w:r w:rsidR="00FF7C66" w:rsidRPr="00F66018">
        <w:rPr>
          <w:rFonts w:ascii="Times New Roman" w:eastAsia="Times New Roman" w:hAnsi="Times New Roman" w:cs="Times New Roman"/>
          <w:noProof/>
          <w:sz w:val="28"/>
          <w:szCs w:val="28"/>
        </w:rPr>
        <w:t>,</w:t>
      </w:r>
      <w:r w:rsidR="00541D8D" w:rsidRPr="00F6601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E81356" w:rsidRPr="00F6601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город </w:t>
      </w:r>
      <w:r w:rsidR="00541D8D" w:rsidRPr="00F66018">
        <w:rPr>
          <w:rFonts w:ascii="Times New Roman" w:eastAsia="Times New Roman" w:hAnsi="Times New Roman" w:cs="Times New Roman"/>
          <w:noProof/>
          <w:sz w:val="28"/>
          <w:szCs w:val="28"/>
        </w:rPr>
        <w:t>Йошкар</w:t>
      </w:r>
      <w:r w:rsidR="004A1319" w:rsidRPr="00F66018">
        <w:rPr>
          <w:rFonts w:ascii="Times New Roman" w:eastAsia="Times New Roman" w:hAnsi="Times New Roman" w:cs="Times New Roman"/>
          <w:noProof/>
          <w:sz w:val="28"/>
          <w:szCs w:val="28"/>
        </w:rPr>
        <w:t>-</w:t>
      </w:r>
      <w:r w:rsidR="00541D8D" w:rsidRPr="00F66018">
        <w:rPr>
          <w:rFonts w:ascii="Times New Roman" w:eastAsia="Times New Roman" w:hAnsi="Times New Roman" w:cs="Times New Roman"/>
          <w:noProof/>
          <w:sz w:val="28"/>
          <w:szCs w:val="28"/>
        </w:rPr>
        <w:t>Ол</w:t>
      </w:r>
      <w:r w:rsidR="00057D9D">
        <w:rPr>
          <w:rFonts w:ascii="Times New Roman" w:eastAsia="Times New Roman" w:hAnsi="Times New Roman" w:cs="Times New Roman"/>
          <w:noProof/>
          <w:sz w:val="28"/>
          <w:szCs w:val="28"/>
        </w:rPr>
        <w:t>а</w:t>
      </w:r>
      <w:r w:rsidR="00E81356" w:rsidRPr="00F66018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:rsidR="00FD1A59" w:rsidRPr="00F66018" w:rsidRDefault="00FD1A59" w:rsidP="00DE73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7835A9" w:rsidRDefault="009908FD" w:rsidP="00DE7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Введение.</w:t>
      </w:r>
      <w:r w:rsidRPr="00F66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50B7" w:rsidRPr="00F66018">
        <w:rPr>
          <w:rFonts w:ascii="Times New Roman" w:hAnsi="Times New Roman" w:cs="Times New Roman"/>
          <w:sz w:val="28"/>
          <w:szCs w:val="28"/>
        </w:rPr>
        <w:t xml:space="preserve">Сирень обыкновенная </w:t>
      </w:r>
      <w:r w:rsidR="00057D9D">
        <w:rPr>
          <w:rFonts w:ascii="Times New Roman" w:hAnsi="Times New Roman" w:cs="Times New Roman"/>
          <w:sz w:val="28"/>
          <w:szCs w:val="28"/>
        </w:rPr>
        <w:t>–</w:t>
      </w:r>
      <w:r w:rsidR="00D250B7" w:rsidRPr="00F66018">
        <w:rPr>
          <w:rFonts w:ascii="Times New Roman" w:hAnsi="Times New Roman" w:cs="Times New Roman"/>
          <w:sz w:val="28"/>
          <w:szCs w:val="28"/>
        </w:rPr>
        <w:t xml:space="preserve"> </w:t>
      </w:r>
      <w:r w:rsidR="00057D9D">
        <w:rPr>
          <w:rFonts w:ascii="Times New Roman" w:hAnsi="Times New Roman" w:cs="Times New Roman"/>
          <w:sz w:val="28"/>
          <w:szCs w:val="28"/>
        </w:rPr>
        <w:t xml:space="preserve">одно из самых востребованных в </w:t>
      </w:r>
      <w:r w:rsidR="00057D9D" w:rsidRPr="00F66018">
        <w:rPr>
          <w:rFonts w:ascii="Times New Roman" w:hAnsi="Times New Roman" w:cs="Times New Roman"/>
          <w:sz w:val="28"/>
          <w:szCs w:val="28"/>
        </w:rPr>
        <w:t>садово-парковом и ландшафтном строительстве</w:t>
      </w:r>
      <w:r w:rsidR="00057D9D">
        <w:rPr>
          <w:rFonts w:ascii="Times New Roman" w:hAnsi="Times New Roman" w:cs="Times New Roman"/>
          <w:sz w:val="28"/>
          <w:szCs w:val="28"/>
        </w:rPr>
        <w:t xml:space="preserve"> растений. Наиболее декоративна она во время цветения</w:t>
      </w:r>
      <w:r w:rsidR="00057D9D" w:rsidRPr="000C60A5">
        <w:rPr>
          <w:rFonts w:ascii="Times New Roman" w:hAnsi="Times New Roman" w:cs="Times New Roman"/>
          <w:sz w:val="28"/>
          <w:szCs w:val="28"/>
        </w:rPr>
        <w:t xml:space="preserve">, </w:t>
      </w:r>
      <w:r w:rsidR="007835A9" w:rsidRPr="000C60A5">
        <w:rPr>
          <w:rFonts w:ascii="Times New Roman" w:hAnsi="Times New Roman" w:cs="Times New Roman"/>
          <w:sz w:val="28"/>
          <w:szCs w:val="28"/>
        </w:rPr>
        <w:t xml:space="preserve">селекционерами выведено порядка </w:t>
      </w:r>
      <w:r w:rsidR="00057D9D" w:rsidRPr="000C60A5">
        <w:rPr>
          <w:rFonts w:ascii="Times New Roman" w:hAnsi="Times New Roman" w:cs="Times New Roman"/>
          <w:sz w:val="28"/>
          <w:szCs w:val="28"/>
        </w:rPr>
        <w:t>1400 сортов</w:t>
      </w:r>
      <w:r w:rsidR="007835A9" w:rsidRPr="000C60A5">
        <w:rPr>
          <w:rFonts w:ascii="Times New Roman" w:hAnsi="Times New Roman" w:cs="Times New Roman"/>
          <w:sz w:val="28"/>
          <w:szCs w:val="28"/>
        </w:rPr>
        <w:t xml:space="preserve"> сирени</w:t>
      </w:r>
      <w:r w:rsidR="00057D9D" w:rsidRPr="000C60A5">
        <w:rPr>
          <w:rFonts w:ascii="Times New Roman" w:hAnsi="Times New Roman" w:cs="Times New Roman"/>
          <w:sz w:val="28"/>
          <w:szCs w:val="28"/>
        </w:rPr>
        <w:t>, обладающих разнообразными оттенками, формой цветков и сроками цветения</w:t>
      </w:r>
      <w:r w:rsidR="000C60A5" w:rsidRPr="000C60A5">
        <w:rPr>
          <w:rFonts w:ascii="Times New Roman" w:hAnsi="Times New Roman" w:cs="Times New Roman"/>
          <w:sz w:val="28"/>
          <w:szCs w:val="28"/>
        </w:rPr>
        <w:t xml:space="preserve"> [</w:t>
      </w:r>
      <w:r w:rsidR="000C60A5">
        <w:rPr>
          <w:rFonts w:ascii="Times New Roman" w:hAnsi="Times New Roman" w:cs="Times New Roman"/>
          <w:sz w:val="28"/>
          <w:szCs w:val="28"/>
        </w:rPr>
        <w:t>1-</w:t>
      </w:r>
      <w:r w:rsidR="00AD5708">
        <w:rPr>
          <w:rFonts w:ascii="Times New Roman" w:hAnsi="Times New Roman" w:cs="Times New Roman"/>
          <w:sz w:val="28"/>
          <w:szCs w:val="28"/>
        </w:rPr>
        <w:t>5</w:t>
      </w:r>
      <w:r w:rsidR="000C60A5" w:rsidRPr="000C60A5">
        <w:rPr>
          <w:rFonts w:ascii="Times New Roman" w:hAnsi="Times New Roman" w:cs="Times New Roman"/>
          <w:sz w:val="28"/>
          <w:szCs w:val="28"/>
        </w:rPr>
        <w:t>]</w:t>
      </w:r>
      <w:r w:rsidR="00D250B7" w:rsidRPr="00F660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35A9" w:rsidRDefault="007835A9" w:rsidP="00DE7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Европе сирень используется в качестве декоративного кустарника с середины XVI века, когда она была завезена из Константинополя в Италию и Вену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Ожье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Гисленом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Бусбеком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послом императора Священной Римской империи Фердинанда I в Турции </w:t>
      </w:r>
      <w:r w:rsidR="000C60A5">
        <w:rPr>
          <w:sz w:val="28"/>
          <w:szCs w:val="28"/>
        </w:rPr>
        <w:t>[</w:t>
      </w:r>
      <w:r w:rsidR="00AD5708">
        <w:rPr>
          <w:sz w:val="28"/>
          <w:szCs w:val="28"/>
        </w:rPr>
        <w:t>6</w:t>
      </w:r>
      <w:r w:rsidR="000C60A5">
        <w:rPr>
          <w:sz w:val="28"/>
          <w:szCs w:val="28"/>
        </w:rPr>
        <w:t>].</w:t>
      </w:r>
    </w:p>
    <w:p w:rsidR="00D250B7" w:rsidRDefault="000C60A5" w:rsidP="00DE7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Сирень обыкновенная х</w:t>
      </w:r>
      <w:r w:rsidR="00D250B7" w:rsidRPr="00F66018">
        <w:rPr>
          <w:rFonts w:ascii="Times New Roman" w:hAnsi="Times New Roman" w:cs="Times New Roman"/>
          <w:sz w:val="28"/>
          <w:szCs w:val="28"/>
        </w:rPr>
        <w:t xml:space="preserve">орошо растёт и развивается на открытых участках, почвах достаточно плодородных суглинках, чернозёмах и других. В целом неприхотливое к условиям местопроизрастания, но плохо переносит закисление и избыточное увлажнение, заболачивание почв. </w:t>
      </w:r>
      <w:r w:rsidR="007E3B4D">
        <w:rPr>
          <w:rFonts w:ascii="Times New Roman" w:hAnsi="Times New Roman" w:cs="Times New Roman"/>
          <w:sz w:val="28"/>
          <w:szCs w:val="28"/>
        </w:rPr>
        <w:t>Зи</w:t>
      </w:r>
      <w:r w:rsidR="00D250B7" w:rsidRPr="00F66018">
        <w:rPr>
          <w:rFonts w:ascii="Times New Roman" w:hAnsi="Times New Roman" w:cs="Times New Roman"/>
          <w:sz w:val="28"/>
          <w:szCs w:val="28"/>
        </w:rPr>
        <w:t>мостойк</w:t>
      </w:r>
      <w:r w:rsidR="007E3B4D">
        <w:rPr>
          <w:rFonts w:ascii="Times New Roman" w:hAnsi="Times New Roman" w:cs="Times New Roman"/>
          <w:sz w:val="28"/>
          <w:szCs w:val="28"/>
        </w:rPr>
        <w:t>а</w:t>
      </w:r>
      <w:r w:rsidR="00D250B7" w:rsidRPr="00F660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E3B4D">
        <w:rPr>
          <w:rFonts w:ascii="Times New Roman" w:hAnsi="Times New Roman" w:cs="Times New Roman"/>
          <w:sz w:val="28"/>
          <w:szCs w:val="28"/>
        </w:rPr>
        <w:t>дымогазостойка</w:t>
      </w:r>
      <w:proofErr w:type="spellEnd"/>
      <w:r w:rsidR="007E3B4D">
        <w:rPr>
          <w:rFonts w:ascii="Times New Roman" w:hAnsi="Times New Roman" w:cs="Times New Roman"/>
          <w:sz w:val="28"/>
          <w:szCs w:val="28"/>
        </w:rPr>
        <w:t>.</w:t>
      </w:r>
      <w:r w:rsidR="00D250B7" w:rsidRPr="00F66018">
        <w:rPr>
          <w:rFonts w:ascii="Times New Roman" w:hAnsi="Times New Roman" w:cs="Times New Roman"/>
          <w:sz w:val="28"/>
          <w:szCs w:val="28"/>
        </w:rPr>
        <w:t xml:space="preserve"> Применима в России от западных до восточных границ: в европейской части до таежной зоны, за </w:t>
      </w:r>
      <w:proofErr w:type="gramStart"/>
      <w:r w:rsidR="00D250B7" w:rsidRPr="00F66018">
        <w:rPr>
          <w:rFonts w:ascii="Times New Roman" w:hAnsi="Times New Roman" w:cs="Times New Roman"/>
          <w:sz w:val="28"/>
          <w:szCs w:val="28"/>
        </w:rPr>
        <w:t xml:space="preserve">Уралом </w:t>
      </w:r>
      <w:r w:rsidR="006D4199" w:rsidRPr="000862FA">
        <w:rPr>
          <w:rFonts w:ascii="Times New Roman" w:hAnsi="Times New Roman"/>
          <w:sz w:val="24"/>
        </w:rPr>
        <w:sym w:font="Symbol" w:char="F02D"/>
      </w:r>
      <w:r w:rsidR="006D4199" w:rsidRPr="000862FA">
        <w:rPr>
          <w:rFonts w:ascii="Times New Roman" w:hAnsi="Times New Roman"/>
          <w:sz w:val="24"/>
        </w:rPr>
        <w:t xml:space="preserve"> </w:t>
      </w:r>
      <w:r w:rsidR="00D250B7" w:rsidRPr="00F66018">
        <w:rPr>
          <w:rFonts w:ascii="Times New Roman" w:hAnsi="Times New Roman" w:cs="Times New Roman"/>
          <w:sz w:val="28"/>
          <w:szCs w:val="28"/>
        </w:rPr>
        <w:t>южнее</w:t>
      </w:r>
      <w:proofErr w:type="gramEnd"/>
      <w:r w:rsidR="007E3B4D">
        <w:rPr>
          <w:rFonts w:ascii="Times New Roman" w:hAnsi="Times New Roman" w:cs="Times New Roman"/>
          <w:sz w:val="28"/>
          <w:szCs w:val="28"/>
        </w:rPr>
        <w:t xml:space="preserve"> </w:t>
      </w:r>
      <w:r w:rsidR="007E3B4D">
        <w:rPr>
          <w:sz w:val="28"/>
          <w:szCs w:val="28"/>
        </w:rPr>
        <w:t>[4]</w:t>
      </w:r>
      <w:r w:rsidR="007E3B4D">
        <w:rPr>
          <w:rFonts w:ascii="Times New Roman" w:hAnsi="Times New Roman" w:cs="Times New Roman"/>
          <w:sz w:val="28"/>
          <w:szCs w:val="28"/>
        </w:rPr>
        <w:t>.</w:t>
      </w:r>
    </w:p>
    <w:p w:rsidR="007C37C9" w:rsidRPr="00F66018" w:rsidRDefault="007C37C9" w:rsidP="00DE7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связи с этим исследования генеративной сферы и возможностей получения </w:t>
      </w:r>
      <w:r w:rsidR="00964E64">
        <w:rPr>
          <w:rFonts w:ascii="Times New Roman" w:eastAsia="Calibri" w:hAnsi="Times New Roman"/>
          <w:sz w:val="28"/>
          <w:szCs w:val="28"/>
        </w:rPr>
        <w:t xml:space="preserve">местного </w:t>
      </w:r>
      <w:r>
        <w:rPr>
          <w:rFonts w:ascii="Times New Roman" w:eastAsia="Calibri" w:hAnsi="Times New Roman"/>
          <w:sz w:val="28"/>
          <w:szCs w:val="28"/>
        </w:rPr>
        <w:t>репродуктивного материала для выращивания</w:t>
      </w:r>
      <w:r w:rsidR="00964E64">
        <w:rPr>
          <w:rFonts w:ascii="Times New Roman" w:eastAsia="Calibri" w:hAnsi="Times New Roman"/>
          <w:sz w:val="28"/>
          <w:szCs w:val="28"/>
        </w:rPr>
        <w:t xml:space="preserve"> весьма актуально</w:t>
      </w:r>
      <w:r>
        <w:rPr>
          <w:rFonts w:ascii="Times New Roman" w:eastAsia="Calibri" w:hAnsi="Times New Roman"/>
          <w:sz w:val="28"/>
          <w:szCs w:val="28"/>
        </w:rPr>
        <w:t xml:space="preserve">. </w:t>
      </w:r>
    </w:p>
    <w:p w:rsidR="00D31162" w:rsidRPr="00F66018" w:rsidRDefault="00D31162" w:rsidP="00DE7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0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</w:t>
      </w:r>
      <w:r w:rsidRPr="00F66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оценить  морфологию плодов </w:t>
      </w:r>
      <w:r w:rsidR="00964E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качество семян </w:t>
      </w:r>
      <w:r w:rsidR="00167055" w:rsidRPr="00F66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сирени обыкновенной</w:t>
      </w:r>
      <w:r w:rsidRPr="00F66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объектах озеленения города Йошкар-Олы</w:t>
      </w:r>
      <w:r w:rsidR="007E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7E3B4D" w:rsidRPr="00F66018">
        <w:rPr>
          <w:rFonts w:ascii="Times New Roman" w:hAnsi="Times New Roman" w:cs="Times New Roman"/>
          <w:sz w:val="28"/>
          <w:szCs w:val="28"/>
        </w:rPr>
        <w:t>улиц</w:t>
      </w:r>
      <w:r w:rsidR="007E3B4D">
        <w:rPr>
          <w:rFonts w:ascii="Times New Roman" w:hAnsi="Times New Roman" w:cs="Times New Roman"/>
          <w:sz w:val="28"/>
          <w:szCs w:val="28"/>
        </w:rPr>
        <w:t>ы</w:t>
      </w:r>
      <w:r w:rsidR="007E3B4D" w:rsidRPr="00F66018">
        <w:rPr>
          <w:rFonts w:ascii="Times New Roman" w:hAnsi="Times New Roman" w:cs="Times New Roman"/>
          <w:sz w:val="28"/>
          <w:szCs w:val="28"/>
        </w:rPr>
        <w:t xml:space="preserve"> Вознесенск</w:t>
      </w:r>
      <w:r w:rsidR="007E3B4D">
        <w:rPr>
          <w:rFonts w:ascii="Times New Roman" w:hAnsi="Times New Roman" w:cs="Times New Roman"/>
          <w:sz w:val="28"/>
          <w:szCs w:val="28"/>
        </w:rPr>
        <w:t xml:space="preserve">ая </w:t>
      </w:r>
      <w:r w:rsidR="007E3B4D" w:rsidRPr="00F66018">
        <w:rPr>
          <w:rFonts w:ascii="Times New Roman" w:hAnsi="Times New Roman" w:cs="Times New Roman"/>
          <w:sz w:val="28"/>
          <w:szCs w:val="28"/>
        </w:rPr>
        <w:t>и Гогол</w:t>
      </w:r>
      <w:r w:rsidR="007E3B4D">
        <w:rPr>
          <w:rFonts w:ascii="Times New Roman" w:hAnsi="Times New Roman" w:cs="Times New Roman"/>
          <w:sz w:val="28"/>
          <w:szCs w:val="28"/>
        </w:rPr>
        <w:t>я).</w:t>
      </w:r>
    </w:p>
    <w:p w:rsidR="00964E64" w:rsidRDefault="00D06D21" w:rsidP="00250E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B22">
        <w:rPr>
          <w:rFonts w:ascii="Times New Roman" w:hAnsi="Times New Roman" w:cs="Times New Roman"/>
          <w:b/>
          <w:bCs/>
          <w:sz w:val="28"/>
          <w:szCs w:val="28"/>
        </w:rPr>
        <w:t>Методика исследования.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4E64">
        <w:rPr>
          <w:rFonts w:ascii="Times New Roman" w:hAnsi="Times New Roman" w:cs="Times New Roman"/>
          <w:sz w:val="28"/>
          <w:szCs w:val="28"/>
        </w:rPr>
        <w:t xml:space="preserve">Сбор соплодий </w:t>
      </w:r>
      <w:r w:rsidRPr="00D06D21">
        <w:rPr>
          <w:rFonts w:ascii="Times New Roman" w:hAnsi="Times New Roman" w:cs="Times New Roman"/>
          <w:sz w:val="28"/>
          <w:szCs w:val="28"/>
        </w:rPr>
        <w:t xml:space="preserve"> сирени обыкновенной</w:t>
      </w:r>
      <w:r w:rsidR="00964E64">
        <w:rPr>
          <w:rFonts w:ascii="Times New Roman" w:hAnsi="Times New Roman" w:cs="Times New Roman"/>
          <w:sz w:val="28"/>
          <w:szCs w:val="28"/>
        </w:rPr>
        <w:t xml:space="preserve"> произведен в сентябре 2023 года с растущих экземпляров.</w:t>
      </w:r>
      <w:r w:rsidR="00964E64" w:rsidRPr="00964E64">
        <w:rPr>
          <w:rFonts w:ascii="Times New Roman" w:hAnsi="Times New Roman"/>
          <w:sz w:val="28"/>
          <w:szCs w:val="28"/>
        </w:rPr>
        <w:t xml:space="preserve"> </w:t>
      </w:r>
      <w:r w:rsidR="00964E64">
        <w:rPr>
          <w:rFonts w:ascii="Times New Roman" w:hAnsi="Times New Roman"/>
          <w:sz w:val="28"/>
          <w:szCs w:val="28"/>
        </w:rPr>
        <w:t>Морфометрические характеристики соплодий определяли при помощи линейки</w:t>
      </w:r>
      <w:r w:rsidR="00964E64" w:rsidRPr="00964E64">
        <w:rPr>
          <w:rFonts w:ascii="Times New Roman" w:hAnsi="Times New Roman"/>
          <w:sz w:val="28"/>
          <w:szCs w:val="28"/>
        </w:rPr>
        <w:t xml:space="preserve"> </w:t>
      </w:r>
      <w:r w:rsidR="00964E64">
        <w:rPr>
          <w:rFonts w:ascii="Times New Roman" w:hAnsi="Times New Roman"/>
          <w:sz w:val="28"/>
          <w:szCs w:val="28"/>
        </w:rPr>
        <w:t xml:space="preserve">с точностью до 0,1 см, плодов и семян – при помощи штангенциркуля с точностью до 0,1 мм, </w:t>
      </w:r>
      <w:r w:rsidR="001A5DFF">
        <w:rPr>
          <w:rFonts w:ascii="Times New Roman" w:hAnsi="Times New Roman"/>
          <w:sz w:val="28"/>
          <w:szCs w:val="28"/>
        </w:rPr>
        <w:t>В</w:t>
      </w:r>
      <w:r w:rsidR="00964E64">
        <w:rPr>
          <w:rFonts w:ascii="Times New Roman" w:hAnsi="Times New Roman"/>
          <w:sz w:val="28"/>
          <w:szCs w:val="28"/>
        </w:rPr>
        <w:t xml:space="preserve">есовые </w:t>
      </w:r>
      <w:r w:rsidR="001A5DFF">
        <w:rPr>
          <w:rFonts w:ascii="Times New Roman" w:hAnsi="Times New Roman"/>
          <w:sz w:val="28"/>
          <w:szCs w:val="28"/>
        </w:rPr>
        <w:t>характеристики -</w:t>
      </w:r>
      <w:r w:rsidR="00964E64">
        <w:rPr>
          <w:rFonts w:ascii="Times New Roman" w:hAnsi="Times New Roman"/>
          <w:sz w:val="28"/>
          <w:szCs w:val="28"/>
        </w:rPr>
        <w:t xml:space="preserve"> на лабораторных весах </w:t>
      </w:r>
      <w:proofErr w:type="spellStart"/>
      <w:r w:rsidR="00964E64">
        <w:rPr>
          <w:rFonts w:ascii="Times New Roman" w:hAnsi="Times New Roman"/>
          <w:sz w:val="28"/>
          <w:szCs w:val="28"/>
        </w:rPr>
        <w:t>ViBRA</w:t>
      </w:r>
      <w:proofErr w:type="spellEnd"/>
      <w:r w:rsidR="00964E64">
        <w:rPr>
          <w:rFonts w:ascii="Times New Roman" w:hAnsi="Times New Roman"/>
          <w:sz w:val="28"/>
          <w:szCs w:val="28"/>
        </w:rPr>
        <w:t xml:space="preserve"> SJ 4200CE c точностью до 0,001 г. Доброкачественность семян устанавливали в соответствии с ГОСТ13056.8-97 методом </w:t>
      </w:r>
      <w:proofErr w:type="spellStart"/>
      <w:r w:rsidR="00964E64">
        <w:rPr>
          <w:rFonts w:ascii="Times New Roman" w:hAnsi="Times New Roman"/>
          <w:sz w:val="28"/>
          <w:szCs w:val="28"/>
        </w:rPr>
        <w:t>взрезывания</w:t>
      </w:r>
      <w:proofErr w:type="spellEnd"/>
      <w:r w:rsidR="00964E64">
        <w:rPr>
          <w:rFonts w:ascii="Times New Roman" w:hAnsi="Times New Roman"/>
          <w:sz w:val="28"/>
          <w:szCs w:val="28"/>
        </w:rPr>
        <w:t>, массу 1000 шт. семян - в соответствии с ГОСТ 13056.4-67 путем взвешивания навесок по 10 семян в воздушно-сухом состоянии и приведения показателя к нормативному.</w:t>
      </w:r>
    </w:p>
    <w:p w:rsidR="00754F35" w:rsidRPr="00C9462C" w:rsidRDefault="0079637B" w:rsidP="00250E84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018">
        <w:rPr>
          <w:rFonts w:ascii="Times New Roman" w:hAnsi="Times New Roman" w:cs="Times New Roman"/>
          <w:b/>
          <w:sz w:val="28"/>
          <w:szCs w:val="28"/>
        </w:rPr>
        <w:lastRenderedPageBreak/>
        <w:t>Результаты</w:t>
      </w:r>
      <w:r w:rsidRPr="00F66018">
        <w:rPr>
          <w:rFonts w:ascii="Times New Roman" w:hAnsi="Times New Roman" w:cs="Times New Roman"/>
          <w:sz w:val="28"/>
          <w:szCs w:val="28"/>
        </w:rPr>
        <w:t xml:space="preserve">. </w:t>
      </w:r>
      <w:r w:rsidR="00F66018" w:rsidRPr="00F66018">
        <w:rPr>
          <w:rFonts w:ascii="Times New Roman" w:hAnsi="Times New Roman" w:cs="Times New Roman"/>
          <w:sz w:val="28"/>
          <w:szCs w:val="28"/>
        </w:rPr>
        <w:t>Био</w:t>
      </w:r>
      <w:r w:rsidR="001A5DFF">
        <w:rPr>
          <w:rFonts w:ascii="Times New Roman" w:hAnsi="Times New Roman" w:cs="Times New Roman"/>
          <w:sz w:val="28"/>
          <w:szCs w:val="28"/>
        </w:rPr>
        <w:t>метрические показатели соплодий сирени обыкновенной в условиях города Йошкар-Олы</w:t>
      </w:r>
      <w:r w:rsidR="00F66018" w:rsidRPr="00F66018">
        <w:rPr>
          <w:rFonts w:ascii="Times New Roman" w:hAnsi="Times New Roman" w:cs="Times New Roman"/>
          <w:sz w:val="28"/>
          <w:szCs w:val="28"/>
        </w:rPr>
        <w:t xml:space="preserve"> представлены в табл</w:t>
      </w:r>
      <w:r w:rsidR="001A5DFF">
        <w:rPr>
          <w:rFonts w:ascii="Times New Roman" w:hAnsi="Times New Roman" w:cs="Times New Roman"/>
          <w:sz w:val="28"/>
          <w:szCs w:val="28"/>
        </w:rPr>
        <w:t>ице</w:t>
      </w:r>
      <w:r w:rsidR="00F66018" w:rsidRPr="00F66018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CF7A1B" w:rsidRPr="00C9462C" w:rsidRDefault="00D248F8" w:rsidP="00DE73E1">
      <w:pPr>
        <w:pStyle w:val="a5"/>
        <w:spacing w:after="0" w:line="360" w:lineRule="auto"/>
        <w:ind w:left="0"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9462C">
        <w:rPr>
          <w:rFonts w:ascii="Times New Roman" w:hAnsi="Times New Roman" w:cs="Times New Roman"/>
          <w:i/>
          <w:iCs/>
          <w:sz w:val="24"/>
          <w:szCs w:val="24"/>
        </w:rPr>
        <w:t>Таблица 1</w:t>
      </w:r>
    </w:p>
    <w:p w:rsidR="00D248F8" w:rsidRPr="00C9462C" w:rsidRDefault="00D248F8" w:rsidP="00DE73E1">
      <w:pPr>
        <w:pStyle w:val="a5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9462C">
        <w:rPr>
          <w:rFonts w:ascii="Times New Roman" w:hAnsi="Times New Roman" w:cs="Times New Roman"/>
          <w:sz w:val="24"/>
          <w:szCs w:val="24"/>
        </w:rPr>
        <w:t>Биометрические показатели соплодий сирени обыкновенной</w:t>
      </w:r>
      <w:r w:rsidR="00250E8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1"/>
        <w:tblW w:w="9780" w:type="dxa"/>
        <w:tblInd w:w="-5" w:type="dxa"/>
        <w:tblLook w:val="04A0" w:firstRow="1" w:lastRow="0" w:firstColumn="1" w:lastColumn="0" w:noHBand="0" w:noVBand="1"/>
      </w:tblPr>
      <w:tblGrid>
        <w:gridCol w:w="2834"/>
        <w:gridCol w:w="851"/>
        <w:gridCol w:w="992"/>
        <w:gridCol w:w="1134"/>
        <w:gridCol w:w="992"/>
        <w:gridCol w:w="1134"/>
        <w:gridCol w:w="992"/>
        <w:gridCol w:w="851"/>
      </w:tblGrid>
      <w:tr w:rsidR="00D248F8" w:rsidRPr="00C9462C" w:rsidTr="006B2A82">
        <w:trPr>
          <w:trHeight w:val="346"/>
        </w:trPr>
        <w:tc>
          <w:tcPr>
            <w:tcW w:w="2834" w:type="dxa"/>
            <w:vMerge w:val="restart"/>
            <w:noWrap/>
            <w:vAlign w:val="center"/>
            <w:hideMark/>
          </w:tcPr>
          <w:p w:rsidR="00D248F8" w:rsidRPr="00C9462C" w:rsidRDefault="00D248F8" w:rsidP="001A5DF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4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Показатели соплодий</w:t>
            </w:r>
          </w:p>
        </w:tc>
        <w:tc>
          <w:tcPr>
            <w:tcW w:w="6946" w:type="dxa"/>
            <w:gridSpan w:val="7"/>
            <w:vAlign w:val="center"/>
          </w:tcPr>
          <w:p w:rsidR="00D248F8" w:rsidRPr="00C9462C" w:rsidRDefault="00D248F8" w:rsidP="001A5DF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4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Статистические показатели</w:t>
            </w:r>
          </w:p>
        </w:tc>
      </w:tr>
      <w:tr w:rsidR="00D248F8" w:rsidRPr="00C9462C" w:rsidTr="006B2A82">
        <w:trPr>
          <w:trHeight w:val="317"/>
        </w:trPr>
        <w:tc>
          <w:tcPr>
            <w:tcW w:w="2834" w:type="dxa"/>
            <w:vMerge/>
            <w:vAlign w:val="center"/>
            <w:hideMark/>
          </w:tcPr>
          <w:p w:rsidR="00D248F8" w:rsidRPr="00C9462C" w:rsidRDefault="00D248F8" w:rsidP="001A5DF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D248F8" w:rsidRPr="00C9462C" w:rsidRDefault="00D248F8" w:rsidP="001A5DF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4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Xср</w:t>
            </w:r>
            <w:proofErr w:type="spellEnd"/>
          </w:p>
        </w:tc>
        <w:tc>
          <w:tcPr>
            <w:tcW w:w="992" w:type="dxa"/>
            <w:vAlign w:val="center"/>
          </w:tcPr>
          <w:p w:rsidR="00D248F8" w:rsidRPr="00C9462C" w:rsidRDefault="00D248F8" w:rsidP="001A5DF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4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±</w:t>
            </w:r>
            <w:proofErr w:type="spellStart"/>
            <w:r w:rsidRPr="00C94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mxср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:rsidR="00D248F8" w:rsidRPr="00C9462C" w:rsidRDefault="00D248F8" w:rsidP="001A5DF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4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±δxср</w:t>
            </w:r>
          </w:p>
        </w:tc>
        <w:tc>
          <w:tcPr>
            <w:tcW w:w="992" w:type="dxa"/>
            <w:vAlign w:val="center"/>
          </w:tcPr>
          <w:p w:rsidR="00D248F8" w:rsidRPr="00C9462C" w:rsidRDefault="00D248F8" w:rsidP="001A5D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4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1134" w:type="dxa"/>
            <w:noWrap/>
            <w:vAlign w:val="center"/>
            <w:hideMark/>
          </w:tcPr>
          <w:p w:rsidR="00D248F8" w:rsidRPr="00C9462C" w:rsidRDefault="00D248F8" w:rsidP="001A5D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4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992" w:type="dxa"/>
            <w:noWrap/>
            <w:vAlign w:val="center"/>
            <w:hideMark/>
          </w:tcPr>
          <w:p w:rsidR="00D248F8" w:rsidRPr="00C9462C" w:rsidRDefault="00D248F8" w:rsidP="001A5DF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4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V, %</w:t>
            </w:r>
          </w:p>
        </w:tc>
        <w:tc>
          <w:tcPr>
            <w:tcW w:w="851" w:type="dxa"/>
            <w:noWrap/>
            <w:vAlign w:val="center"/>
            <w:hideMark/>
          </w:tcPr>
          <w:p w:rsidR="00D248F8" w:rsidRPr="00C9462C" w:rsidRDefault="00D248F8" w:rsidP="001A5DF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4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P, %</w:t>
            </w:r>
          </w:p>
        </w:tc>
      </w:tr>
      <w:tr w:rsidR="00D248F8" w:rsidRPr="00C9462C" w:rsidTr="006B2A82">
        <w:trPr>
          <w:trHeight w:val="317"/>
        </w:trPr>
        <w:tc>
          <w:tcPr>
            <w:tcW w:w="2834" w:type="dxa"/>
            <w:noWrap/>
            <w:hideMark/>
          </w:tcPr>
          <w:p w:rsidR="00D248F8" w:rsidRPr="00C9462C" w:rsidRDefault="00D248F8" w:rsidP="001A5DF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462C">
              <w:rPr>
                <w:rFonts w:ascii="Times New Roman" w:hAnsi="Times New Roman" w:cs="Times New Roman"/>
                <w:sz w:val="24"/>
                <w:szCs w:val="24"/>
              </w:rPr>
              <w:t>Длина соплодия, см</w:t>
            </w:r>
            <w:r w:rsidRPr="00C94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noWrap/>
            <w:hideMark/>
          </w:tcPr>
          <w:p w:rsidR="00D248F8" w:rsidRPr="00C9462C" w:rsidRDefault="00D248F8" w:rsidP="001A5D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18,08</w:t>
            </w:r>
          </w:p>
        </w:tc>
        <w:tc>
          <w:tcPr>
            <w:tcW w:w="992" w:type="dxa"/>
          </w:tcPr>
          <w:p w:rsidR="00D248F8" w:rsidRPr="00C9462C" w:rsidRDefault="00D248F8" w:rsidP="001A5D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1134" w:type="dxa"/>
            <w:noWrap/>
            <w:hideMark/>
          </w:tcPr>
          <w:p w:rsidR="00D248F8" w:rsidRPr="00C9462C" w:rsidRDefault="00D248F8" w:rsidP="001A5D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3,96</w:t>
            </w:r>
          </w:p>
        </w:tc>
        <w:tc>
          <w:tcPr>
            <w:tcW w:w="992" w:type="dxa"/>
          </w:tcPr>
          <w:p w:rsidR="00D248F8" w:rsidRPr="00C9462C" w:rsidRDefault="00D248F8" w:rsidP="002B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134" w:type="dxa"/>
            <w:noWrap/>
            <w:hideMark/>
          </w:tcPr>
          <w:p w:rsidR="00D248F8" w:rsidRPr="00C9462C" w:rsidRDefault="00D248F8" w:rsidP="002B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992" w:type="dxa"/>
            <w:noWrap/>
            <w:hideMark/>
          </w:tcPr>
          <w:p w:rsidR="00D248F8" w:rsidRPr="00C9462C" w:rsidRDefault="00D248F8" w:rsidP="002B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</w:t>
            </w:r>
            <w:r w:rsidR="002B4E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noWrap/>
            <w:hideMark/>
          </w:tcPr>
          <w:p w:rsidR="00D248F8" w:rsidRPr="00C9462C" w:rsidRDefault="00D248F8" w:rsidP="002B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</w:t>
            </w:r>
            <w:r w:rsidR="002B4E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48F8" w:rsidRPr="00C9462C" w:rsidTr="006B2A82">
        <w:trPr>
          <w:trHeight w:val="317"/>
        </w:trPr>
        <w:tc>
          <w:tcPr>
            <w:tcW w:w="2834" w:type="dxa"/>
            <w:noWrap/>
            <w:hideMark/>
          </w:tcPr>
          <w:p w:rsidR="00D248F8" w:rsidRPr="00C9462C" w:rsidRDefault="001A5DFF" w:rsidP="001A5DF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C94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8F8" w:rsidRPr="00C9462C">
              <w:rPr>
                <w:rFonts w:ascii="Times New Roman" w:hAnsi="Times New Roman" w:cs="Times New Roman"/>
                <w:sz w:val="24"/>
                <w:szCs w:val="24"/>
              </w:rPr>
              <w:t xml:space="preserve">плодов в соплодии, </w:t>
            </w:r>
            <w:proofErr w:type="spellStart"/>
            <w:r w:rsidR="00D248F8" w:rsidRPr="00C9462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1" w:type="dxa"/>
            <w:noWrap/>
            <w:hideMark/>
          </w:tcPr>
          <w:p w:rsidR="00D248F8" w:rsidRPr="00C9462C" w:rsidRDefault="00D248F8" w:rsidP="001A5D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21,85</w:t>
            </w:r>
          </w:p>
        </w:tc>
        <w:tc>
          <w:tcPr>
            <w:tcW w:w="992" w:type="dxa"/>
          </w:tcPr>
          <w:p w:rsidR="00D248F8" w:rsidRPr="00C9462C" w:rsidRDefault="00D248F8" w:rsidP="001A5D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2,65</w:t>
            </w:r>
          </w:p>
        </w:tc>
        <w:tc>
          <w:tcPr>
            <w:tcW w:w="1134" w:type="dxa"/>
            <w:noWrap/>
            <w:hideMark/>
          </w:tcPr>
          <w:p w:rsidR="00D248F8" w:rsidRPr="00C9462C" w:rsidRDefault="00D248F8" w:rsidP="002B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9,56</w:t>
            </w:r>
          </w:p>
        </w:tc>
        <w:tc>
          <w:tcPr>
            <w:tcW w:w="992" w:type="dxa"/>
          </w:tcPr>
          <w:p w:rsidR="00D248F8" w:rsidRPr="00C9462C" w:rsidRDefault="00D248F8" w:rsidP="002B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134" w:type="dxa"/>
            <w:noWrap/>
            <w:hideMark/>
          </w:tcPr>
          <w:p w:rsidR="00D248F8" w:rsidRPr="00C9462C" w:rsidRDefault="00D248F8" w:rsidP="002B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992" w:type="dxa"/>
            <w:noWrap/>
            <w:hideMark/>
          </w:tcPr>
          <w:p w:rsidR="00D248F8" w:rsidRPr="00C9462C" w:rsidRDefault="00D248F8" w:rsidP="002B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43,8</w:t>
            </w:r>
          </w:p>
        </w:tc>
        <w:tc>
          <w:tcPr>
            <w:tcW w:w="851" w:type="dxa"/>
            <w:noWrap/>
            <w:hideMark/>
          </w:tcPr>
          <w:p w:rsidR="00D248F8" w:rsidRPr="00C9462C" w:rsidRDefault="00D248F8" w:rsidP="002B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</w:t>
            </w:r>
          </w:p>
        </w:tc>
      </w:tr>
      <w:tr w:rsidR="00D248F8" w:rsidRPr="00C9462C" w:rsidTr="006B2A82">
        <w:trPr>
          <w:trHeight w:val="317"/>
        </w:trPr>
        <w:tc>
          <w:tcPr>
            <w:tcW w:w="2834" w:type="dxa"/>
            <w:noWrap/>
            <w:hideMark/>
          </w:tcPr>
          <w:p w:rsidR="00D248F8" w:rsidRPr="002B4E39" w:rsidRDefault="00D248F8" w:rsidP="001A5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6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семян в одном плоде, </w:t>
            </w:r>
            <w:proofErr w:type="spellStart"/>
            <w:r w:rsidRPr="00C9462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1" w:type="dxa"/>
            <w:noWrap/>
            <w:hideMark/>
          </w:tcPr>
          <w:p w:rsidR="00D248F8" w:rsidRPr="002B4E39" w:rsidRDefault="002B4E39" w:rsidP="002B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39"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  <w:tc>
          <w:tcPr>
            <w:tcW w:w="992" w:type="dxa"/>
          </w:tcPr>
          <w:p w:rsidR="00D248F8" w:rsidRPr="002B4E39" w:rsidRDefault="00D248F8" w:rsidP="001A5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39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134" w:type="dxa"/>
            <w:noWrap/>
            <w:hideMark/>
          </w:tcPr>
          <w:p w:rsidR="00D248F8" w:rsidRPr="002B4E39" w:rsidRDefault="002B4E39" w:rsidP="002B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39"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992" w:type="dxa"/>
          </w:tcPr>
          <w:p w:rsidR="00D248F8" w:rsidRPr="002B4E39" w:rsidRDefault="00D248F8" w:rsidP="002B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39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  <w:noWrap/>
            <w:hideMark/>
          </w:tcPr>
          <w:p w:rsidR="00D248F8" w:rsidRPr="002B4E39" w:rsidRDefault="002B4E39" w:rsidP="002B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48F8" w:rsidRPr="002B4E3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noWrap/>
            <w:hideMark/>
          </w:tcPr>
          <w:p w:rsidR="00D248F8" w:rsidRPr="002B4E39" w:rsidRDefault="002B4E39" w:rsidP="002B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39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851" w:type="dxa"/>
            <w:noWrap/>
            <w:hideMark/>
          </w:tcPr>
          <w:p w:rsidR="00D248F8" w:rsidRPr="002B4E39" w:rsidRDefault="002B4E39" w:rsidP="002B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39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D248F8" w:rsidRPr="00C9462C" w:rsidTr="006B2A82">
        <w:trPr>
          <w:trHeight w:val="317"/>
        </w:trPr>
        <w:tc>
          <w:tcPr>
            <w:tcW w:w="2834" w:type="dxa"/>
            <w:noWrap/>
            <w:hideMark/>
          </w:tcPr>
          <w:p w:rsidR="00D248F8" w:rsidRPr="00C9462C" w:rsidRDefault="001A5DFF" w:rsidP="001A5DF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C94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8F8" w:rsidRPr="00C9462C">
              <w:rPr>
                <w:rFonts w:ascii="Times New Roman" w:hAnsi="Times New Roman" w:cs="Times New Roman"/>
                <w:sz w:val="24"/>
                <w:szCs w:val="24"/>
              </w:rPr>
              <w:t xml:space="preserve">семян в соплодии, </w:t>
            </w:r>
            <w:proofErr w:type="spellStart"/>
            <w:r w:rsidR="00D248F8" w:rsidRPr="00C9462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1" w:type="dxa"/>
            <w:noWrap/>
            <w:hideMark/>
          </w:tcPr>
          <w:p w:rsidR="00D248F8" w:rsidRPr="00C9462C" w:rsidRDefault="009E0BC7" w:rsidP="009E0B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26,42</w:t>
            </w:r>
          </w:p>
        </w:tc>
        <w:tc>
          <w:tcPr>
            <w:tcW w:w="992" w:type="dxa"/>
          </w:tcPr>
          <w:p w:rsidR="00D248F8" w:rsidRPr="00C9462C" w:rsidRDefault="009E0BC7" w:rsidP="009E0B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134" w:type="dxa"/>
            <w:noWrap/>
            <w:hideMark/>
          </w:tcPr>
          <w:p w:rsidR="00D248F8" w:rsidRPr="00C9462C" w:rsidRDefault="009E0BC7" w:rsidP="009E0B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15,58</w:t>
            </w:r>
          </w:p>
        </w:tc>
        <w:tc>
          <w:tcPr>
            <w:tcW w:w="992" w:type="dxa"/>
          </w:tcPr>
          <w:p w:rsidR="00D248F8" w:rsidRPr="00C9462C" w:rsidRDefault="00D248F8" w:rsidP="002B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noWrap/>
            <w:hideMark/>
          </w:tcPr>
          <w:p w:rsidR="00D248F8" w:rsidRPr="00C9462C" w:rsidRDefault="009E0BC7" w:rsidP="009E0B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992" w:type="dxa"/>
            <w:noWrap/>
            <w:hideMark/>
          </w:tcPr>
          <w:p w:rsidR="00D248F8" w:rsidRPr="00C9462C" w:rsidRDefault="009E0BC7" w:rsidP="002B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851" w:type="dxa"/>
            <w:noWrap/>
            <w:hideMark/>
          </w:tcPr>
          <w:p w:rsidR="00D248F8" w:rsidRPr="009E0BC7" w:rsidRDefault="009E0BC7" w:rsidP="002B4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</w:t>
            </w:r>
          </w:p>
        </w:tc>
      </w:tr>
    </w:tbl>
    <w:p w:rsidR="00E262A3" w:rsidRDefault="00E262A3" w:rsidP="00DE7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E39" w:rsidRDefault="002B4E39" w:rsidP="00DE7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условиях города Йошкар-Олы сирень обыкновенная формирует пирамидальные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метелковидные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соплодия длиной в среднем 18,1 см, изменчивость длины – </w:t>
      </w:r>
      <w:r w:rsidR="009E0BC7">
        <w:rPr>
          <w:rFonts w:ascii="Times New Roman" w:hAnsi="Times New Roman" w:cs="Times New Roman"/>
          <w:sz w:val="28"/>
          <w:szCs w:val="28"/>
        </w:rPr>
        <w:t>большая</w:t>
      </w:r>
      <w:r>
        <w:rPr>
          <w:rFonts w:ascii="Times New Roman" w:hAnsi="Times New Roman" w:cs="Times New Roman"/>
          <w:sz w:val="28"/>
          <w:szCs w:val="28"/>
        </w:rPr>
        <w:t>, 21,9%. Количество в них плодов- продолговатых коробочек – в среднем 21,9 шт</w:t>
      </w:r>
      <w:r w:rsidR="009E0BC7">
        <w:rPr>
          <w:rFonts w:ascii="Times New Roman" w:hAnsi="Times New Roman" w:cs="Times New Roman"/>
          <w:sz w:val="28"/>
          <w:szCs w:val="28"/>
        </w:rPr>
        <w:t xml:space="preserve">. Изменчивость показателя уже выше, достигает 43,8%. </w:t>
      </w:r>
    </w:p>
    <w:p w:rsidR="009E0BC7" w:rsidRDefault="009E0BC7" w:rsidP="00DE7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одном плоде коробочке формируется 1-4 шт. семян, чаще 2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>, в среднем количество семян в одном плоде – 1,83 шт. Количество семян в соплодии – 26,42 шт. с очень большим варьированием – 59%.</w:t>
      </w:r>
    </w:p>
    <w:p w:rsidR="009E0BC7" w:rsidRPr="00250E84" w:rsidRDefault="00D248F8" w:rsidP="00250E84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018">
        <w:rPr>
          <w:rFonts w:ascii="Times New Roman" w:hAnsi="Times New Roman" w:cs="Times New Roman"/>
          <w:sz w:val="28"/>
          <w:szCs w:val="28"/>
        </w:rPr>
        <w:t xml:space="preserve">Морфометрические показатели плодов и семян </w:t>
      </w:r>
      <w:r w:rsidR="009E0BC7">
        <w:rPr>
          <w:rFonts w:ascii="Times New Roman" w:hAnsi="Times New Roman" w:cs="Times New Roman"/>
          <w:sz w:val="28"/>
          <w:szCs w:val="28"/>
        </w:rPr>
        <w:t>соплодий сирени обыкновенной в условиях города Йошкар-Олы представлены в таблице</w:t>
      </w:r>
      <w:r w:rsidR="009E0BC7" w:rsidRPr="00F66018">
        <w:rPr>
          <w:rFonts w:ascii="Times New Roman" w:hAnsi="Times New Roman" w:cs="Times New Roman"/>
          <w:sz w:val="28"/>
          <w:szCs w:val="28"/>
        </w:rPr>
        <w:t xml:space="preserve"> </w:t>
      </w:r>
      <w:r w:rsidRPr="00F66018">
        <w:rPr>
          <w:rFonts w:ascii="Times New Roman" w:hAnsi="Times New Roman" w:cs="Times New Roman"/>
          <w:sz w:val="28"/>
          <w:szCs w:val="28"/>
        </w:rPr>
        <w:t>2.</w:t>
      </w:r>
    </w:p>
    <w:p w:rsidR="00E262A3" w:rsidRPr="00E262A3" w:rsidRDefault="00D248F8" w:rsidP="00DE73E1">
      <w:pPr>
        <w:pStyle w:val="a5"/>
        <w:spacing w:after="0" w:line="360" w:lineRule="auto"/>
        <w:ind w:left="0"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262A3">
        <w:rPr>
          <w:rFonts w:ascii="Times New Roman" w:hAnsi="Times New Roman" w:cs="Times New Roman"/>
          <w:i/>
          <w:iCs/>
          <w:sz w:val="24"/>
          <w:szCs w:val="24"/>
        </w:rPr>
        <w:t>Таблица 2</w:t>
      </w:r>
    </w:p>
    <w:p w:rsidR="00D248F8" w:rsidRPr="00E262A3" w:rsidRDefault="00D248F8" w:rsidP="00DE73E1">
      <w:pPr>
        <w:pStyle w:val="a5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262A3">
        <w:rPr>
          <w:rFonts w:ascii="Times New Roman" w:hAnsi="Times New Roman" w:cs="Times New Roman"/>
          <w:sz w:val="24"/>
          <w:szCs w:val="24"/>
        </w:rPr>
        <w:t>Морфометрические показатели плодов</w:t>
      </w:r>
      <w:r w:rsidR="009E0BC7">
        <w:rPr>
          <w:rFonts w:ascii="Times New Roman" w:hAnsi="Times New Roman" w:cs="Times New Roman"/>
          <w:sz w:val="24"/>
          <w:szCs w:val="24"/>
        </w:rPr>
        <w:t xml:space="preserve"> и семян</w:t>
      </w:r>
      <w:r w:rsidRPr="00E262A3">
        <w:rPr>
          <w:rFonts w:ascii="Times New Roman" w:hAnsi="Times New Roman" w:cs="Times New Roman"/>
          <w:sz w:val="24"/>
          <w:szCs w:val="24"/>
        </w:rPr>
        <w:t xml:space="preserve"> сирени обыкновенной</w:t>
      </w:r>
      <w:r w:rsidR="00250E8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1"/>
        <w:tblW w:w="9604" w:type="dxa"/>
        <w:jc w:val="center"/>
        <w:tblLook w:val="04A0" w:firstRow="1" w:lastRow="0" w:firstColumn="1" w:lastColumn="0" w:noHBand="0" w:noVBand="1"/>
      </w:tblPr>
      <w:tblGrid>
        <w:gridCol w:w="1814"/>
        <w:gridCol w:w="1113"/>
        <w:gridCol w:w="1362"/>
        <w:gridCol w:w="1114"/>
        <w:gridCol w:w="1113"/>
        <w:gridCol w:w="1114"/>
        <w:gridCol w:w="982"/>
        <w:gridCol w:w="992"/>
      </w:tblGrid>
      <w:tr w:rsidR="00D248F8" w:rsidRPr="00E262A3" w:rsidTr="006B2A82">
        <w:trPr>
          <w:trHeight w:val="346"/>
          <w:jc w:val="center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E0BC7" w:rsidRDefault="00D248F8" w:rsidP="006B2A82">
            <w:pPr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Показатели </w:t>
            </w:r>
          </w:p>
          <w:p w:rsidR="00D248F8" w:rsidRPr="00E262A3" w:rsidRDefault="00D248F8" w:rsidP="006B2A82">
            <w:pPr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плодов и семян</w:t>
            </w:r>
          </w:p>
        </w:tc>
        <w:tc>
          <w:tcPr>
            <w:tcW w:w="7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8F8" w:rsidRPr="00E262A3" w:rsidRDefault="00D248F8" w:rsidP="009E0BC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Статистические показатели</w:t>
            </w:r>
          </w:p>
        </w:tc>
      </w:tr>
      <w:tr w:rsidR="00D248F8" w:rsidRPr="00E262A3" w:rsidTr="006B2A82">
        <w:trPr>
          <w:trHeight w:val="317"/>
          <w:jc w:val="center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8F8" w:rsidRPr="00E262A3" w:rsidRDefault="00D248F8" w:rsidP="006B2A82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248F8" w:rsidRPr="00E262A3" w:rsidRDefault="00D248F8" w:rsidP="006B2A82">
            <w:pPr>
              <w:ind w:right="-1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Xср</w:t>
            </w:r>
            <w:proofErr w:type="spellEnd"/>
            <w:r w:rsidRPr="00E2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мм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8F8" w:rsidRPr="00E262A3" w:rsidRDefault="00D248F8" w:rsidP="006B2A82">
            <w:pPr>
              <w:ind w:right="-3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±</w:t>
            </w:r>
            <w:proofErr w:type="spellStart"/>
            <w:r w:rsidRPr="00E2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mx</w:t>
            </w:r>
            <w:proofErr w:type="gramStart"/>
            <w:r w:rsidRPr="00E2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ср,м</w:t>
            </w:r>
            <w:r w:rsidR="00EE2A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proofErr w:type="gram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248F8" w:rsidRPr="00E262A3" w:rsidRDefault="00D248F8" w:rsidP="006B2A82">
            <w:pPr>
              <w:ind w:right="-5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±δxср, мм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8F8" w:rsidRPr="00E262A3" w:rsidRDefault="00D248F8" w:rsidP="006B2A82">
            <w:pPr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6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E262A3">
              <w:rPr>
                <w:rFonts w:ascii="Times New Roman" w:hAnsi="Times New Roman" w:cs="Times New Roman"/>
                <w:sz w:val="24"/>
                <w:szCs w:val="24"/>
              </w:rPr>
              <w:t>, мм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248F8" w:rsidRPr="00E262A3" w:rsidRDefault="00D248F8" w:rsidP="006B2A82">
            <w:pPr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6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E262A3">
              <w:rPr>
                <w:rFonts w:ascii="Times New Roman" w:hAnsi="Times New Roman" w:cs="Times New Roman"/>
                <w:sz w:val="24"/>
                <w:szCs w:val="24"/>
              </w:rPr>
              <w:t>, мм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248F8" w:rsidRPr="00E262A3" w:rsidRDefault="00D248F8" w:rsidP="006B2A82">
            <w:pPr>
              <w:ind w:right="-1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V,</w:t>
            </w:r>
            <w:r w:rsidR="00754F35" w:rsidRPr="00E2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248F8" w:rsidRPr="00E262A3" w:rsidRDefault="00D248F8" w:rsidP="006B2A82">
            <w:pPr>
              <w:ind w:right="-1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P,</w:t>
            </w:r>
            <w:r w:rsidR="00754F35" w:rsidRPr="00E2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248F8" w:rsidRPr="00E262A3" w:rsidTr="006B2A82">
        <w:trPr>
          <w:trHeight w:val="317"/>
          <w:jc w:val="center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248F8" w:rsidRPr="00E262A3" w:rsidRDefault="00D248F8" w:rsidP="006B2A8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A3">
              <w:rPr>
                <w:rFonts w:ascii="Times New Roman" w:hAnsi="Times New Roman" w:cs="Times New Roman"/>
                <w:sz w:val="24"/>
                <w:szCs w:val="24"/>
              </w:rPr>
              <w:t>Длина плода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248F8" w:rsidRPr="00E262A3" w:rsidRDefault="00D248F8" w:rsidP="00EE2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8F8" w:rsidRPr="00E262A3" w:rsidRDefault="00D248F8" w:rsidP="009E0B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248F8" w:rsidRPr="00E262A3" w:rsidRDefault="00D248F8" w:rsidP="009E0B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8F8" w:rsidRPr="00E262A3" w:rsidRDefault="00D248F8" w:rsidP="00EE2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248F8" w:rsidRPr="00E262A3" w:rsidRDefault="00D248F8" w:rsidP="00EE2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248F8" w:rsidRPr="00E262A3" w:rsidRDefault="00D248F8" w:rsidP="00EE2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248F8" w:rsidRPr="00E262A3" w:rsidRDefault="00D248F8" w:rsidP="00EE2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EE2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D248F8" w:rsidRPr="00E262A3" w:rsidTr="006B2A82">
        <w:trPr>
          <w:trHeight w:val="317"/>
          <w:jc w:val="center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248F8" w:rsidRPr="00E262A3" w:rsidRDefault="00D248F8" w:rsidP="006B2A8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A3">
              <w:rPr>
                <w:rFonts w:ascii="Times New Roman" w:hAnsi="Times New Roman" w:cs="Times New Roman"/>
                <w:sz w:val="24"/>
                <w:szCs w:val="24"/>
              </w:rPr>
              <w:t>Диаметр плода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248F8" w:rsidRPr="00E262A3" w:rsidRDefault="00D248F8" w:rsidP="00EE2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8F8" w:rsidRPr="00E262A3" w:rsidRDefault="00D248F8" w:rsidP="009E0B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248F8" w:rsidRPr="00E262A3" w:rsidRDefault="00D248F8" w:rsidP="009E0B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8F8" w:rsidRPr="00E262A3" w:rsidRDefault="00D248F8" w:rsidP="00EE2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248F8" w:rsidRPr="00E262A3" w:rsidRDefault="00D248F8" w:rsidP="00EE2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248F8" w:rsidRPr="00E262A3" w:rsidRDefault="00D248F8" w:rsidP="00EE2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248F8" w:rsidRPr="00E262A3" w:rsidRDefault="00D248F8" w:rsidP="00EE2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</w:tr>
      <w:tr w:rsidR="00D248F8" w:rsidRPr="00E262A3" w:rsidTr="006B2A82">
        <w:trPr>
          <w:trHeight w:val="317"/>
          <w:jc w:val="center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248F8" w:rsidRPr="00E262A3" w:rsidRDefault="00D248F8" w:rsidP="006B2A82">
            <w:pPr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2A3">
              <w:rPr>
                <w:rFonts w:ascii="Times New Roman" w:hAnsi="Times New Roman" w:cs="Times New Roman"/>
                <w:sz w:val="24"/>
                <w:szCs w:val="24"/>
              </w:rPr>
              <w:t>Длина семени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248F8" w:rsidRPr="00E262A3" w:rsidRDefault="00D248F8" w:rsidP="00EE2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8F8" w:rsidRPr="00E262A3" w:rsidRDefault="00D248F8" w:rsidP="009E0B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248F8" w:rsidRPr="00E262A3" w:rsidRDefault="00D248F8" w:rsidP="009E0B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8F8" w:rsidRPr="00E262A3" w:rsidRDefault="00D248F8" w:rsidP="00EE2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248F8" w:rsidRPr="00E262A3" w:rsidRDefault="00D248F8" w:rsidP="00EE2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248F8" w:rsidRPr="00E262A3" w:rsidRDefault="00D248F8" w:rsidP="00EE2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</w:t>
            </w:r>
            <w:r w:rsidR="00EE2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248F8" w:rsidRPr="00E262A3" w:rsidRDefault="00D248F8" w:rsidP="00EE2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EE2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248F8" w:rsidRPr="00E262A3" w:rsidTr="006B2A82">
        <w:trPr>
          <w:trHeight w:val="317"/>
          <w:jc w:val="center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248F8" w:rsidRPr="00E262A3" w:rsidRDefault="00D248F8" w:rsidP="006B2A82">
            <w:pPr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2A3">
              <w:rPr>
                <w:rFonts w:ascii="Times New Roman" w:hAnsi="Times New Roman" w:cs="Times New Roman"/>
                <w:sz w:val="24"/>
                <w:szCs w:val="24"/>
              </w:rPr>
              <w:t>Диаметр семени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248F8" w:rsidRPr="00E262A3" w:rsidRDefault="00D248F8" w:rsidP="00EE2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</w:t>
            </w:r>
            <w:r w:rsidR="00EE2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8F8" w:rsidRPr="00E262A3" w:rsidRDefault="00D248F8" w:rsidP="009E0B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248F8" w:rsidRPr="00E262A3" w:rsidRDefault="00D248F8" w:rsidP="009E0B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8F8" w:rsidRPr="00E262A3" w:rsidRDefault="00D248F8" w:rsidP="00EE2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248F8" w:rsidRPr="00E262A3" w:rsidRDefault="00D248F8" w:rsidP="00EE2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248F8" w:rsidRPr="00E262A3" w:rsidRDefault="00D248F8" w:rsidP="00EE2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</w:t>
            </w:r>
            <w:r w:rsidR="00EE2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248F8" w:rsidRPr="00E262A3" w:rsidRDefault="00D248F8" w:rsidP="00EE2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</w:tr>
    </w:tbl>
    <w:p w:rsidR="00E262A3" w:rsidRDefault="00E262A3" w:rsidP="00DE7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8F8" w:rsidRPr="00F66018" w:rsidRDefault="00EE2ADA" w:rsidP="00DE7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плодов сирени обыкновенной в условиях города условиях города Йошкар-Олы следующие: длина – 14,6</w:t>
      </w:r>
      <w:r w:rsidRPr="00ED281D">
        <w:rPr>
          <w:rFonts w:ascii="Times New Roman" w:hAnsi="Times New Roman" w:cs="Times New Roman"/>
          <w:sz w:val="28"/>
          <w:szCs w:val="28"/>
        </w:rPr>
        <w:t>±0,24 мм, диаметр -6,0±0,11 мм.</w:t>
      </w:r>
      <w:r w:rsidR="00ED281D" w:rsidRPr="00ED281D">
        <w:rPr>
          <w:rFonts w:ascii="Times New Roman" w:hAnsi="Times New Roman" w:cs="Times New Roman"/>
          <w:sz w:val="28"/>
          <w:szCs w:val="28"/>
        </w:rPr>
        <w:t xml:space="preserve"> Семена имеют длину 10,1±0,15 см и диаметр – 3,4±0,07 см. Размеры семян соответствуют размерам в условиях естественного ареала</w:t>
      </w:r>
      <w:r w:rsidR="00ED281D">
        <w:rPr>
          <w:rFonts w:ascii="Times New Roman" w:hAnsi="Times New Roman" w:cs="Times New Roman"/>
          <w:sz w:val="28"/>
          <w:szCs w:val="28"/>
        </w:rPr>
        <w:t xml:space="preserve"> </w:t>
      </w:r>
      <w:r w:rsidR="00ED281D" w:rsidRPr="00ED281D">
        <w:rPr>
          <w:rFonts w:ascii="Times New Roman" w:hAnsi="Times New Roman" w:cs="Times New Roman"/>
          <w:sz w:val="28"/>
          <w:szCs w:val="28"/>
        </w:rPr>
        <w:t>[4]</w:t>
      </w:r>
      <w:r w:rsidR="00ED281D">
        <w:rPr>
          <w:rFonts w:ascii="Times New Roman" w:hAnsi="Times New Roman" w:cs="Times New Roman"/>
          <w:sz w:val="28"/>
          <w:szCs w:val="28"/>
        </w:rPr>
        <w:t>, что свидетельствует о хорошем развитии растений</w:t>
      </w:r>
      <w:r w:rsidR="00ED281D" w:rsidRPr="00ED281D">
        <w:rPr>
          <w:rFonts w:ascii="Times New Roman" w:hAnsi="Times New Roman" w:cs="Times New Roman"/>
          <w:sz w:val="28"/>
          <w:szCs w:val="28"/>
        </w:rPr>
        <w:t>.</w:t>
      </w:r>
      <w:r w:rsidR="00ED281D">
        <w:rPr>
          <w:rFonts w:ascii="Times New Roman" w:hAnsi="Times New Roman" w:cs="Times New Roman"/>
          <w:sz w:val="28"/>
          <w:szCs w:val="28"/>
        </w:rPr>
        <w:t xml:space="preserve"> Изменчивость параметров плодов и семян  – значительная и большая (15,9- 21,7%), т</w:t>
      </w:r>
      <w:r w:rsidR="00D248F8" w:rsidRPr="00F66018">
        <w:rPr>
          <w:rFonts w:ascii="Times New Roman" w:hAnsi="Times New Roman" w:cs="Times New Roman"/>
          <w:sz w:val="28"/>
          <w:szCs w:val="28"/>
        </w:rPr>
        <w:t xml:space="preserve">очность опыта </w:t>
      </w:r>
      <w:r w:rsidR="00ED281D">
        <w:rPr>
          <w:rFonts w:ascii="Times New Roman" w:hAnsi="Times New Roman" w:cs="Times New Roman"/>
          <w:sz w:val="28"/>
          <w:szCs w:val="28"/>
        </w:rPr>
        <w:t>-</w:t>
      </w:r>
      <w:r w:rsidR="00D248F8" w:rsidRPr="00F66018">
        <w:rPr>
          <w:rFonts w:ascii="Times New Roman" w:hAnsi="Times New Roman" w:cs="Times New Roman"/>
          <w:sz w:val="28"/>
          <w:szCs w:val="28"/>
        </w:rPr>
        <w:t xml:space="preserve"> высокая (</w:t>
      </w:r>
      <w:r w:rsidR="00ED281D">
        <w:rPr>
          <w:rFonts w:ascii="Times New Roman" w:hAnsi="Times New Roman" w:cs="Times New Roman"/>
          <w:sz w:val="28"/>
          <w:szCs w:val="28"/>
        </w:rPr>
        <w:t>1,5-1,9</w:t>
      </w:r>
      <w:r w:rsidR="00D248F8" w:rsidRPr="00F66018">
        <w:rPr>
          <w:rFonts w:ascii="Times New Roman" w:hAnsi="Times New Roman" w:cs="Times New Roman"/>
          <w:sz w:val="28"/>
          <w:szCs w:val="28"/>
        </w:rPr>
        <w:t>%).</w:t>
      </w:r>
    </w:p>
    <w:p w:rsidR="00D248F8" w:rsidRPr="00F66018" w:rsidRDefault="004E4CA5" w:rsidP="00DE7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Весовые характеристики плодоношения сирени обыкновенной в условиях города Йошкар-Олы представлены в таблице</w:t>
      </w:r>
      <w:r w:rsidR="00E262A3">
        <w:rPr>
          <w:rFonts w:ascii="Times New Roman" w:hAnsi="Times New Roman" w:cs="Times New Roman"/>
          <w:sz w:val="28"/>
          <w:szCs w:val="28"/>
        </w:rPr>
        <w:t xml:space="preserve"> </w:t>
      </w:r>
      <w:r w:rsidR="00D248F8" w:rsidRPr="00F66018">
        <w:rPr>
          <w:rFonts w:ascii="Times New Roman" w:hAnsi="Times New Roman" w:cs="Times New Roman"/>
          <w:sz w:val="28"/>
          <w:szCs w:val="28"/>
        </w:rPr>
        <w:t>3.</w:t>
      </w:r>
    </w:p>
    <w:p w:rsidR="00E262A3" w:rsidRPr="00E262A3" w:rsidRDefault="00D248F8" w:rsidP="00DE73E1">
      <w:pPr>
        <w:pStyle w:val="a5"/>
        <w:spacing w:after="0" w:line="360" w:lineRule="auto"/>
        <w:ind w:left="0"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262A3">
        <w:rPr>
          <w:rFonts w:ascii="Times New Roman" w:hAnsi="Times New Roman" w:cs="Times New Roman"/>
          <w:i/>
          <w:iCs/>
          <w:sz w:val="24"/>
          <w:szCs w:val="24"/>
        </w:rPr>
        <w:t>Таблица 3</w:t>
      </w:r>
    </w:p>
    <w:p w:rsidR="00D248F8" w:rsidRPr="00E262A3" w:rsidRDefault="00ED281D" w:rsidP="00DE73E1">
      <w:pPr>
        <w:pStyle w:val="a5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Весовые характеристики</w:t>
      </w:r>
      <w:r w:rsidR="00D248F8" w:rsidRPr="00E262A3">
        <w:rPr>
          <w:rFonts w:ascii="Times New Roman" w:hAnsi="Times New Roman" w:cs="Times New Roman"/>
          <w:sz w:val="24"/>
          <w:szCs w:val="24"/>
        </w:rPr>
        <w:t xml:space="preserve"> </w:t>
      </w:r>
      <w:r w:rsidR="00342913">
        <w:rPr>
          <w:rFonts w:ascii="Times New Roman" w:hAnsi="Times New Roman" w:cs="Times New Roman"/>
          <w:sz w:val="24"/>
          <w:szCs w:val="24"/>
        </w:rPr>
        <w:t xml:space="preserve">плодов и </w:t>
      </w:r>
      <w:r w:rsidR="00D248F8" w:rsidRPr="00E262A3">
        <w:rPr>
          <w:rFonts w:ascii="Times New Roman" w:hAnsi="Times New Roman" w:cs="Times New Roman"/>
          <w:sz w:val="24"/>
          <w:szCs w:val="24"/>
        </w:rPr>
        <w:t>семян сирени обыкновенной</w:t>
      </w:r>
      <w:r w:rsidR="00250E8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1"/>
        <w:tblW w:w="9894" w:type="dxa"/>
        <w:tblInd w:w="-5" w:type="dxa"/>
        <w:tblLook w:val="04A0" w:firstRow="1" w:lastRow="0" w:firstColumn="1" w:lastColumn="0" w:noHBand="0" w:noVBand="1"/>
      </w:tblPr>
      <w:tblGrid>
        <w:gridCol w:w="2834"/>
        <w:gridCol w:w="851"/>
        <w:gridCol w:w="1106"/>
        <w:gridCol w:w="1134"/>
        <w:gridCol w:w="992"/>
        <w:gridCol w:w="1134"/>
        <w:gridCol w:w="992"/>
        <w:gridCol w:w="851"/>
      </w:tblGrid>
      <w:tr w:rsidR="00D248F8" w:rsidRPr="00220D0E" w:rsidTr="006B2A82">
        <w:trPr>
          <w:trHeight w:val="346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248F8" w:rsidRPr="00220D0E" w:rsidRDefault="004E4CA5" w:rsidP="004E4CA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Весовые характеристики</w:t>
            </w:r>
          </w:p>
        </w:tc>
        <w:tc>
          <w:tcPr>
            <w:tcW w:w="7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8F8" w:rsidRPr="00220D0E" w:rsidRDefault="00D248F8" w:rsidP="004E4CA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20D0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Статистические показатели </w:t>
            </w:r>
          </w:p>
        </w:tc>
      </w:tr>
      <w:tr w:rsidR="00D248F8" w:rsidRPr="00220D0E" w:rsidTr="006B2A82">
        <w:trPr>
          <w:trHeight w:val="317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8F8" w:rsidRPr="00220D0E" w:rsidRDefault="00D248F8" w:rsidP="004E4CA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248F8" w:rsidRPr="00220D0E" w:rsidRDefault="00D248F8" w:rsidP="004E4CA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20D0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Xср</w:t>
            </w:r>
            <w:proofErr w:type="spellEnd"/>
            <w:r w:rsidRPr="00220D0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 г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8F8" w:rsidRPr="00220D0E" w:rsidRDefault="004A358A" w:rsidP="004E4CA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±</w:t>
            </w:r>
            <w:proofErr w:type="spellStart"/>
            <w:r w:rsidR="00D248F8" w:rsidRPr="00220D0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mx</w:t>
            </w:r>
            <w:proofErr w:type="gramStart"/>
            <w:r w:rsidR="00D248F8" w:rsidRPr="00220D0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ср,г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248F8" w:rsidRPr="00220D0E" w:rsidRDefault="00D248F8" w:rsidP="004E4CA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20D0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±δxср, 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8F8" w:rsidRPr="00220D0E" w:rsidRDefault="00D248F8" w:rsidP="004E4C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D0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max</w:t>
            </w:r>
            <w:r w:rsidRPr="00220D0E">
              <w:rPr>
                <w:rFonts w:ascii="Times New Roman" w:hAnsi="Times New Roman" w:cs="Times New Roman"/>
                <w:bCs/>
                <w:sz w:val="24"/>
                <w:szCs w:val="24"/>
              </w:rPr>
              <w:t>,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248F8" w:rsidRPr="00220D0E" w:rsidRDefault="00D248F8" w:rsidP="004E4C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D0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Pr="00220D0E">
              <w:rPr>
                <w:rFonts w:ascii="Times New Roman" w:hAnsi="Times New Roman" w:cs="Times New Roman"/>
                <w:bCs/>
                <w:sz w:val="24"/>
                <w:szCs w:val="24"/>
              </w:rPr>
              <w:t>, 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248F8" w:rsidRPr="00220D0E" w:rsidRDefault="00D248F8" w:rsidP="004E4CA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20D0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V,</w:t>
            </w:r>
            <w:r w:rsidR="00754F35" w:rsidRPr="00220D0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20D0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248F8" w:rsidRPr="00220D0E" w:rsidRDefault="00D248F8" w:rsidP="004E4CA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20D0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P,</w:t>
            </w:r>
            <w:r w:rsidR="00754F35" w:rsidRPr="00220D0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20D0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D248F8" w:rsidRPr="00220D0E" w:rsidTr="006B2A82">
        <w:trPr>
          <w:trHeight w:val="31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248F8" w:rsidRPr="00220D0E" w:rsidRDefault="004A358A" w:rsidP="004A35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Масса плода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248F8" w:rsidRPr="00220D0E" w:rsidRDefault="004A358A" w:rsidP="004E4C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0,078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8F8" w:rsidRPr="00220D0E" w:rsidRDefault="004A358A" w:rsidP="004E4C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248F8" w:rsidRPr="00220D0E" w:rsidRDefault="004A358A" w:rsidP="004E4C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8F8" w:rsidRPr="00220D0E" w:rsidRDefault="004A358A" w:rsidP="004E4C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0,127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248F8" w:rsidRPr="00220D0E" w:rsidRDefault="004A358A" w:rsidP="004E4C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248F8" w:rsidRPr="00220D0E" w:rsidRDefault="004A358A" w:rsidP="004E4C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248F8" w:rsidRPr="00220D0E" w:rsidRDefault="004A358A" w:rsidP="004E4C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15,7</w:t>
            </w:r>
          </w:p>
        </w:tc>
      </w:tr>
      <w:tr w:rsidR="004A358A" w:rsidRPr="00220D0E" w:rsidTr="006B2A82">
        <w:trPr>
          <w:trHeight w:val="31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A358A" w:rsidRDefault="004A358A" w:rsidP="008F22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Продуктивность соплодия </w:t>
            </w:r>
          </w:p>
          <w:p w:rsidR="004A358A" w:rsidRPr="00220D0E" w:rsidRDefault="004A358A" w:rsidP="008F22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D0E">
              <w:rPr>
                <w:rFonts w:ascii="Times New Roman" w:hAnsi="Times New Roman" w:cs="Times New Roman"/>
                <w:bCs/>
                <w:sz w:val="24"/>
                <w:szCs w:val="24"/>
              </w:rPr>
              <w:t>(масса семян в соплодии)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A358A" w:rsidRPr="00220D0E" w:rsidRDefault="004A358A" w:rsidP="008F225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0D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58A" w:rsidRPr="00220D0E" w:rsidRDefault="004A358A" w:rsidP="008F225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0D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A358A" w:rsidRPr="00220D0E" w:rsidRDefault="004A358A" w:rsidP="008F225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0D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58A" w:rsidRPr="00220D0E" w:rsidRDefault="004A358A" w:rsidP="008F225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0D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A358A" w:rsidRPr="00220D0E" w:rsidRDefault="004A358A" w:rsidP="008F225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0D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A358A" w:rsidRPr="00220D0E" w:rsidRDefault="004A358A" w:rsidP="008F225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0D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A358A" w:rsidRPr="00220D0E" w:rsidRDefault="004A358A" w:rsidP="008F225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0D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20,6</w:t>
            </w:r>
          </w:p>
        </w:tc>
      </w:tr>
      <w:tr w:rsidR="004A358A" w:rsidRPr="00220D0E" w:rsidTr="006B2A82">
        <w:trPr>
          <w:trHeight w:val="31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A358A" w:rsidRPr="00220D0E" w:rsidRDefault="004A358A" w:rsidP="004E4C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D0E">
              <w:rPr>
                <w:rFonts w:ascii="Times New Roman" w:hAnsi="Times New Roman" w:cs="Times New Roman"/>
                <w:bCs/>
                <w:sz w:val="24"/>
                <w:szCs w:val="24"/>
              </w:rPr>
              <w:t>Масса 1000 шт. семян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A358A" w:rsidRPr="00220D0E" w:rsidRDefault="004A358A" w:rsidP="004E4C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0D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8,66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58A" w:rsidRPr="00220D0E" w:rsidRDefault="004A358A" w:rsidP="004E4C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0D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A358A" w:rsidRPr="00220D0E" w:rsidRDefault="004A358A" w:rsidP="004E4C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0D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58A" w:rsidRPr="00220D0E" w:rsidRDefault="004A358A" w:rsidP="004E4C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0D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A358A" w:rsidRPr="00220D0E" w:rsidRDefault="004A358A" w:rsidP="004E4C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0D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A358A" w:rsidRPr="00220D0E" w:rsidRDefault="004A358A" w:rsidP="004E4C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0D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A358A" w:rsidRPr="00220D0E" w:rsidRDefault="004A358A" w:rsidP="004E4C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0D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3,7</w:t>
            </w:r>
          </w:p>
        </w:tc>
      </w:tr>
    </w:tbl>
    <w:p w:rsidR="004E4CA5" w:rsidRDefault="004E4CA5" w:rsidP="00DE7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58A" w:rsidRDefault="004A358A" w:rsidP="00DE7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 одного плода коробочки сирени обыкновенной в условиях города Йошкар-Олы составляет 0,078</w:t>
      </w:r>
      <w:r w:rsidRPr="004A358A">
        <w:rPr>
          <w:rFonts w:ascii="Times New Roman" w:hAnsi="Times New Roman" w:cs="Times New Roman"/>
          <w:sz w:val="28"/>
          <w:szCs w:val="28"/>
        </w:rPr>
        <w:t xml:space="preserve">±0,012 г. Из одного соплодия </w:t>
      </w:r>
      <w:r>
        <w:rPr>
          <w:rFonts w:ascii="Times New Roman" w:hAnsi="Times New Roman" w:cs="Times New Roman"/>
          <w:sz w:val="28"/>
          <w:szCs w:val="28"/>
        </w:rPr>
        <w:t xml:space="preserve">сирени обыкновенной </w:t>
      </w:r>
      <w:r w:rsidRPr="004A358A">
        <w:rPr>
          <w:rFonts w:ascii="Times New Roman" w:hAnsi="Times New Roman" w:cs="Times New Roman"/>
          <w:sz w:val="28"/>
          <w:szCs w:val="28"/>
        </w:rPr>
        <w:t xml:space="preserve">можно получить </w:t>
      </w:r>
      <w:r w:rsidR="00140EC0">
        <w:rPr>
          <w:rFonts w:ascii="Times New Roman" w:hAnsi="Times New Roman" w:cs="Times New Roman"/>
          <w:sz w:val="28"/>
          <w:szCs w:val="28"/>
        </w:rPr>
        <w:t xml:space="preserve">в среднем </w:t>
      </w:r>
      <w:r w:rsidRPr="004A358A">
        <w:rPr>
          <w:rFonts w:ascii="Times New Roman" w:hAnsi="Times New Roman" w:cs="Times New Roman"/>
          <w:sz w:val="28"/>
          <w:szCs w:val="28"/>
        </w:rPr>
        <w:t>0,24±0,05 г семян</w:t>
      </w:r>
      <w:r w:rsidR="00140EC0">
        <w:rPr>
          <w:rFonts w:ascii="Times New Roman" w:hAnsi="Times New Roman" w:cs="Times New Roman"/>
          <w:sz w:val="28"/>
          <w:szCs w:val="28"/>
        </w:rPr>
        <w:t>, но изменчивость данного показателя очень большая (74,4%), для повышения точности опыта требуется увеличения выборочных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0EC0" w:rsidRDefault="00140EC0" w:rsidP="00DE7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Масса 1000 шт. семян по нашим исследованиям составляет 8,66 г, в оптимальных условиях произрастания 5-9 г [4], </w:t>
      </w:r>
      <w:r w:rsidR="00D741CF">
        <w:rPr>
          <w:rFonts w:ascii="Times New Roman" w:hAnsi="Times New Roman" w:cs="Times New Roman"/>
          <w:sz w:val="28"/>
          <w:szCs w:val="28"/>
        </w:rPr>
        <w:t>следовательно,</w:t>
      </w:r>
      <w:r>
        <w:rPr>
          <w:rFonts w:ascii="Times New Roman" w:hAnsi="Times New Roman" w:cs="Times New Roman"/>
          <w:sz w:val="28"/>
          <w:szCs w:val="28"/>
        </w:rPr>
        <w:t xml:space="preserve"> в условиях города Йошкар-Олы сирень обыкновенная формирует  </w:t>
      </w:r>
      <w:r w:rsidR="00D741CF">
        <w:rPr>
          <w:rFonts w:ascii="Times New Roman" w:hAnsi="Times New Roman" w:cs="Times New Roman"/>
          <w:sz w:val="28"/>
          <w:szCs w:val="28"/>
        </w:rPr>
        <w:t>качественные семена.</w:t>
      </w:r>
    </w:p>
    <w:p w:rsidR="00D248F8" w:rsidRPr="00F66018" w:rsidRDefault="00D741CF" w:rsidP="00DE7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качество семян характеризует их д</w:t>
      </w:r>
      <w:r w:rsidR="00D248F8" w:rsidRPr="00F66018">
        <w:rPr>
          <w:rFonts w:ascii="Times New Roman" w:hAnsi="Times New Roman" w:cs="Times New Roman"/>
          <w:sz w:val="28"/>
          <w:szCs w:val="28"/>
        </w:rPr>
        <w:t xml:space="preserve">оброкачественность – количество </w:t>
      </w:r>
      <w:proofErr w:type="spellStart"/>
      <w:r w:rsidR="00D248F8" w:rsidRPr="00F66018">
        <w:rPr>
          <w:rFonts w:ascii="Times New Roman" w:hAnsi="Times New Roman" w:cs="Times New Roman"/>
          <w:sz w:val="28"/>
          <w:szCs w:val="28"/>
        </w:rPr>
        <w:t>полнозернистых</w:t>
      </w:r>
      <w:proofErr w:type="spellEnd"/>
      <w:r w:rsidR="00D248F8" w:rsidRPr="00F66018">
        <w:rPr>
          <w:rFonts w:ascii="Times New Roman" w:hAnsi="Times New Roman" w:cs="Times New Roman"/>
          <w:sz w:val="28"/>
          <w:szCs w:val="28"/>
        </w:rPr>
        <w:t xml:space="preserve"> здоровых семян с характерной для данного вида окраской зародыша и эндосперма, выраженное в процентах от общего числа семян, взятых для анализа.</w:t>
      </w:r>
    </w:p>
    <w:p w:rsidR="00D56050" w:rsidRPr="00D56050" w:rsidRDefault="00D741CF" w:rsidP="00DE73E1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C98">
        <w:rPr>
          <w:rFonts w:ascii="Times New Roman" w:hAnsi="Times New Roman" w:cs="Times New Roman"/>
          <w:sz w:val="28"/>
          <w:szCs w:val="28"/>
        </w:rPr>
        <w:t xml:space="preserve">Доброкачественность семян </w:t>
      </w:r>
      <w:r>
        <w:rPr>
          <w:rFonts w:ascii="Times New Roman" w:hAnsi="Times New Roman" w:cs="Times New Roman"/>
          <w:sz w:val="28"/>
          <w:szCs w:val="28"/>
        </w:rPr>
        <w:t xml:space="preserve">сирени обыкновенной в условиях города Йошкар-Олы </w:t>
      </w:r>
      <w:r w:rsidRPr="00553C98">
        <w:rPr>
          <w:rFonts w:ascii="Times New Roman" w:hAnsi="Times New Roman" w:cs="Times New Roman"/>
          <w:sz w:val="28"/>
          <w:szCs w:val="28"/>
        </w:rPr>
        <w:t>составляет 93%</w:t>
      </w:r>
      <w:r>
        <w:rPr>
          <w:rFonts w:ascii="Times New Roman" w:hAnsi="Times New Roman" w:cs="Times New Roman"/>
          <w:sz w:val="28"/>
          <w:szCs w:val="28"/>
        </w:rPr>
        <w:t>, из</w:t>
      </w:r>
      <w:r w:rsidR="00CF46C5">
        <w:rPr>
          <w:rFonts w:ascii="Times New Roman" w:hAnsi="Times New Roman" w:cs="Times New Roman"/>
          <w:sz w:val="28"/>
          <w:szCs w:val="28"/>
        </w:rPr>
        <w:t xml:space="preserve"> числа</w:t>
      </w:r>
      <w:r>
        <w:rPr>
          <w:rFonts w:ascii="Times New Roman" w:hAnsi="Times New Roman" w:cs="Times New Roman"/>
          <w:sz w:val="28"/>
          <w:szCs w:val="28"/>
        </w:rPr>
        <w:t xml:space="preserve"> недоброкачественных все семена являются пустыми</w:t>
      </w:r>
      <w:r w:rsidRPr="00553C98">
        <w:rPr>
          <w:rFonts w:ascii="Times New Roman" w:hAnsi="Times New Roman" w:cs="Times New Roman"/>
          <w:sz w:val="28"/>
          <w:szCs w:val="28"/>
        </w:rPr>
        <w:t>.</w:t>
      </w:r>
    </w:p>
    <w:p w:rsidR="00553C98" w:rsidRPr="00553C98" w:rsidRDefault="00FE4383" w:rsidP="00DE7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018">
        <w:rPr>
          <w:rFonts w:ascii="Times New Roman" w:hAnsi="Times New Roman" w:cs="Times New Roman"/>
          <w:b/>
          <w:sz w:val="28"/>
          <w:szCs w:val="28"/>
        </w:rPr>
        <w:t>Выводы</w:t>
      </w:r>
      <w:r w:rsidR="00D90CB2" w:rsidRPr="00F660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356D2" w:rsidRPr="00F66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6C5">
        <w:rPr>
          <w:rFonts w:ascii="Times New Roman" w:hAnsi="Times New Roman" w:cs="Times New Roman"/>
          <w:sz w:val="28"/>
          <w:szCs w:val="28"/>
        </w:rPr>
        <w:t>Сирень обыкновенная в условиях города Йошкар-Олы успешно плодоносит, образует семена, которые по своим морфометрическим и весовым характеристикам соответствуют обобщенным литературным данным об аналогичных показателях в оптимальных для вида природных условиях.</w:t>
      </w:r>
      <w:r w:rsidR="00CF46C5" w:rsidRPr="00CF46C5">
        <w:rPr>
          <w:rFonts w:ascii="Times New Roman" w:hAnsi="Times New Roman" w:cs="Times New Roman"/>
          <w:sz w:val="28"/>
          <w:szCs w:val="28"/>
        </w:rPr>
        <w:t xml:space="preserve"> </w:t>
      </w:r>
      <w:r w:rsidR="00CF46C5" w:rsidRPr="00553C98">
        <w:rPr>
          <w:rFonts w:ascii="Times New Roman" w:hAnsi="Times New Roman" w:cs="Times New Roman"/>
          <w:sz w:val="28"/>
          <w:szCs w:val="28"/>
        </w:rPr>
        <w:t>Доброкачественность семян</w:t>
      </w:r>
      <w:r w:rsidR="00CF46C5">
        <w:rPr>
          <w:rFonts w:ascii="Times New Roman" w:hAnsi="Times New Roman" w:cs="Times New Roman"/>
          <w:sz w:val="28"/>
          <w:szCs w:val="28"/>
        </w:rPr>
        <w:t xml:space="preserve"> </w:t>
      </w:r>
      <w:r w:rsidR="00CF46C5" w:rsidRPr="00553C98">
        <w:rPr>
          <w:rFonts w:ascii="Times New Roman" w:hAnsi="Times New Roman" w:cs="Times New Roman"/>
          <w:sz w:val="28"/>
          <w:szCs w:val="28"/>
        </w:rPr>
        <w:t>93%</w:t>
      </w:r>
      <w:r w:rsidR="00CF46C5">
        <w:rPr>
          <w:rFonts w:ascii="Times New Roman" w:hAnsi="Times New Roman" w:cs="Times New Roman"/>
          <w:sz w:val="28"/>
          <w:szCs w:val="28"/>
        </w:rPr>
        <w:t>. Полученные результаты позволяют планировать семенное размножение вида с использованием в качестве маточников городских посадок.</w:t>
      </w:r>
    </w:p>
    <w:p w:rsidR="00CF46C5" w:rsidRDefault="00CF46C5" w:rsidP="00DE73E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5A6" w:rsidRPr="00F66018" w:rsidRDefault="00D90CB2" w:rsidP="00AD5708">
      <w:pPr>
        <w:tabs>
          <w:tab w:val="left" w:pos="127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018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="00D95C1E" w:rsidRPr="00F66018">
        <w:rPr>
          <w:rFonts w:ascii="Times New Roman" w:hAnsi="Times New Roman" w:cs="Times New Roman"/>
          <w:b/>
          <w:sz w:val="28"/>
          <w:szCs w:val="28"/>
        </w:rPr>
        <w:t>:</w:t>
      </w:r>
    </w:p>
    <w:p w:rsidR="00BB2830" w:rsidRDefault="00BB2830" w:rsidP="007835A9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</w:t>
      </w:r>
      <w:r w:rsidRPr="00BB2830">
        <w:rPr>
          <w:rFonts w:ascii="Times New Roman" w:hAnsi="Times New Roman" w:cs="Times New Roman"/>
          <w:sz w:val="28"/>
          <w:szCs w:val="28"/>
        </w:rPr>
        <w:t xml:space="preserve"> М. Ю.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2830">
        <w:rPr>
          <w:rFonts w:ascii="Times New Roman" w:hAnsi="Times New Roman" w:cs="Times New Roman"/>
          <w:sz w:val="28"/>
          <w:szCs w:val="28"/>
        </w:rPr>
        <w:t xml:space="preserve"> Серебрякова Н. Е. Сиреневый садик: идея, образ, визуализация ландшафтных решений // 3D технологии в ре</w:t>
      </w:r>
      <w:r>
        <w:rPr>
          <w:rFonts w:ascii="Times New Roman" w:hAnsi="Times New Roman" w:cs="Times New Roman"/>
          <w:sz w:val="28"/>
          <w:szCs w:val="28"/>
        </w:rPr>
        <w:t>шении научно-практических задач</w:t>
      </w:r>
      <w:r w:rsidRPr="00BB2830">
        <w:rPr>
          <w:rFonts w:ascii="Times New Roman" w:hAnsi="Times New Roman" w:cs="Times New Roman"/>
          <w:sz w:val="28"/>
          <w:szCs w:val="28"/>
        </w:rPr>
        <w:t xml:space="preserve">: Сборник статей Всероссийской научно-практической конференции, Красноярск, 19 мая 2021 года. Красноярск: 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</w:t>
      </w:r>
      <w:proofErr w:type="spellStart"/>
      <w:r w:rsidRPr="00BB2830">
        <w:rPr>
          <w:rFonts w:ascii="Times New Roman" w:hAnsi="Times New Roman" w:cs="Times New Roman"/>
          <w:sz w:val="28"/>
          <w:szCs w:val="28"/>
        </w:rPr>
        <w:t>Решетнева</w:t>
      </w:r>
      <w:proofErr w:type="spellEnd"/>
      <w:r w:rsidRPr="00BB283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2830">
        <w:rPr>
          <w:rFonts w:ascii="Times New Roman" w:hAnsi="Times New Roman" w:cs="Times New Roman"/>
          <w:sz w:val="28"/>
          <w:szCs w:val="28"/>
        </w:rPr>
        <w:t xml:space="preserve"> 2021.  С. 195-199.</w:t>
      </w:r>
    </w:p>
    <w:p w:rsidR="000C60A5" w:rsidRDefault="007835A9" w:rsidP="000C60A5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830">
        <w:rPr>
          <w:rFonts w:ascii="Times New Roman" w:hAnsi="Times New Roman" w:cs="Times New Roman"/>
          <w:sz w:val="28"/>
          <w:szCs w:val="28"/>
        </w:rPr>
        <w:t>Лунева З.С., Михайлов Н.Л., Судакова</w:t>
      </w:r>
      <w:r w:rsidR="00250E84">
        <w:rPr>
          <w:rFonts w:ascii="Times New Roman" w:hAnsi="Times New Roman" w:cs="Times New Roman"/>
          <w:sz w:val="28"/>
          <w:szCs w:val="28"/>
        </w:rPr>
        <w:t xml:space="preserve"> Е.А. Сирень. М.: </w:t>
      </w:r>
      <w:proofErr w:type="spellStart"/>
      <w:r w:rsidR="00250E84">
        <w:rPr>
          <w:rFonts w:ascii="Times New Roman" w:hAnsi="Times New Roman" w:cs="Times New Roman"/>
          <w:sz w:val="28"/>
          <w:szCs w:val="28"/>
        </w:rPr>
        <w:t>Агропромиздат</w:t>
      </w:r>
      <w:proofErr w:type="spellEnd"/>
      <w:r w:rsidR="00250E84">
        <w:rPr>
          <w:rFonts w:ascii="Times New Roman" w:hAnsi="Times New Roman" w:cs="Times New Roman"/>
          <w:sz w:val="28"/>
          <w:szCs w:val="28"/>
        </w:rPr>
        <w:t>.</w:t>
      </w:r>
      <w:r w:rsidRPr="00BB2830">
        <w:rPr>
          <w:rFonts w:ascii="Times New Roman" w:hAnsi="Times New Roman" w:cs="Times New Roman"/>
          <w:sz w:val="28"/>
          <w:szCs w:val="28"/>
        </w:rPr>
        <w:t xml:space="preserve"> 1989. 256 с.</w:t>
      </w:r>
      <w:r w:rsidR="000C60A5" w:rsidRPr="000C60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0A5" w:rsidRPr="00553C98" w:rsidRDefault="000C60A5" w:rsidP="000C60A5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3C98">
        <w:rPr>
          <w:rFonts w:ascii="Times New Roman" w:hAnsi="Times New Roman" w:cs="Times New Roman"/>
          <w:sz w:val="28"/>
          <w:szCs w:val="28"/>
        </w:rPr>
        <w:t>Мухаметова</w:t>
      </w:r>
      <w:proofErr w:type="spellEnd"/>
      <w:r w:rsidRPr="00553C98">
        <w:rPr>
          <w:rFonts w:ascii="Times New Roman" w:hAnsi="Times New Roman" w:cs="Times New Roman"/>
          <w:sz w:val="28"/>
          <w:szCs w:val="28"/>
        </w:rPr>
        <w:t xml:space="preserve"> С. В.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3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Серебрякова Н. Е. </w:t>
      </w:r>
      <w:r w:rsidRPr="00553C98">
        <w:rPr>
          <w:rFonts w:ascii="Times New Roman" w:hAnsi="Times New Roman" w:cs="Times New Roman"/>
          <w:sz w:val="28"/>
          <w:szCs w:val="28"/>
        </w:rPr>
        <w:t>Декоративная дендрология: декоративные признаки древ</w:t>
      </w:r>
      <w:r>
        <w:rPr>
          <w:rFonts w:ascii="Times New Roman" w:hAnsi="Times New Roman" w:cs="Times New Roman"/>
          <w:sz w:val="28"/>
          <w:szCs w:val="28"/>
        </w:rPr>
        <w:t xml:space="preserve">есных растений: учебное пособие. </w:t>
      </w:r>
      <w:r w:rsidRPr="00553C98">
        <w:rPr>
          <w:rFonts w:ascii="Times New Roman" w:hAnsi="Times New Roman" w:cs="Times New Roman"/>
          <w:sz w:val="28"/>
          <w:szCs w:val="28"/>
        </w:rPr>
        <w:t>Йошкар-</w:t>
      </w:r>
      <w:r w:rsidR="00250E84">
        <w:rPr>
          <w:rFonts w:ascii="Times New Roman" w:hAnsi="Times New Roman" w:cs="Times New Roman"/>
          <w:sz w:val="28"/>
          <w:szCs w:val="28"/>
        </w:rPr>
        <w:t>Ола: ПГТУ.</w:t>
      </w:r>
      <w:r w:rsidRPr="00553C98">
        <w:rPr>
          <w:rFonts w:ascii="Times New Roman" w:hAnsi="Times New Roman" w:cs="Times New Roman"/>
          <w:sz w:val="28"/>
          <w:szCs w:val="28"/>
        </w:rPr>
        <w:t xml:space="preserve"> 2017.  56 с.</w:t>
      </w:r>
    </w:p>
    <w:p w:rsidR="007835A9" w:rsidRPr="00AD5708" w:rsidRDefault="007835A9" w:rsidP="00AD570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708">
        <w:rPr>
          <w:rFonts w:ascii="Times New Roman" w:hAnsi="Times New Roman" w:cs="Times New Roman"/>
          <w:sz w:val="28"/>
          <w:szCs w:val="28"/>
        </w:rPr>
        <w:t>Пчелин В. И. Де</w:t>
      </w:r>
      <w:r w:rsidR="00250E84">
        <w:rPr>
          <w:rFonts w:ascii="Times New Roman" w:hAnsi="Times New Roman" w:cs="Times New Roman"/>
          <w:sz w:val="28"/>
          <w:szCs w:val="28"/>
        </w:rPr>
        <w:t xml:space="preserve">ндрология. Учебник. </w:t>
      </w:r>
      <w:proofErr w:type="spellStart"/>
      <w:r w:rsidR="00250E84">
        <w:rPr>
          <w:rFonts w:ascii="Times New Roman" w:hAnsi="Times New Roman" w:cs="Times New Roman"/>
          <w:sz w:val="28"/>
          <w:szCs w:val="28"/>
        </w:rPr>
        <w:t>Йошкар</w:t>
      </w:r>
      <w:proofErr w:type="spellEnd"/>
      <w:r w:rsidR="00250E84">
        <w:rPr>
          <w:rFonts w:ascii="Times New Roman" w:hAnsi="Times New Roman" w:cs="Times New Roman"/>
          <w:sz w:val="28"/>
          <w:szCs w:val="28"/>
        </w:rPr>
        <w:t>- Ола. ПГТУ.</w:t>
      </w:r>
      <w:r w:rsidRPr="00AD5708">
        <w:rPr>
          <w:rFonts w:ascii="Times New Roman" w:hAnsi="Times New Roman" w:cs="Times New Roman"/>
          <w:sz w:val="28"/>
          <w:szCs w:val="28"/>
        </w:rPr>
        <w:t xml:space="preserve"> 2007. 520 с.</w:t>
      </w:r>
    </w:p>
    <w:p w:rsidR="00AD5708" w:rsidRPr="00AD5708" w:rsidRDefault="00AD5708" w:rsidP="00AD570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98">
        <w:rPr>
          <w:rFonts w:ascii="Times New Roman" w:hAnsi="Times New Roman" w:cs="Times New Roman"/>
          <w:sz w:val="28"/>
          <w:szCs w:val="28"/>
        </w:rPr>
        <w:t>Стрекалов И. Ф.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3C98">
        <w:rPr>
          <w:rFonts w:ascii="Times New Roman" w:hAnsi="Times New Roman" w:cs="Times New Roman"/>
          <w:sz w:val="28"/>
          <w:szCs w:val="28"/>
        </w:rPr>
        <w:t xml:space="preserve"> Потапова Н. И. Сирень. </w:t>
      </w:r>
      <w:r>
        <w:rPr>
          <w:rFonts w:ascii="Times New Roman" w:hAnsi="Times New Roman" w:cs="Times New Roman"/>
          <w:sz w:val="28"/>
          <w:szCs w:val="28"/>
        </w:rPr>
        <w:t>Изд</w:t>
      </w:r>
      <w:r w:rsidRPr="00AD57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во</w:t>
      </w:r>
      <w:r w:rsidRPr="00AD570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Фитон</w:t>
      </w:r>
      <w:proofErr w:type="spellEnd"/>
      <w:r w:rsidRPr="00AD5708">
        <w:rPr>
          <w:rFonts w:ascii="Times New Roman" w:hAnsi="Times New Roman" w:cs="Times New Roman"/>
          <w:sz w:val="28"/>
          <w:szCs w:val="28"/>
        </w:rPr>
        <w:t xml:space="preserve"> +». 2003.  198 </w:t>
      </w:r>
      <w:r w:rsidRPr="00553C98">
        <w:rPr>
          <w:rFonts w:ascii="Times New Roman" w:hAnsi="Times New Roman" w:cs="Times New Roman"/>
          <w:sz w:val="28"/>
          <w:szCs w:val="28"/>
        </w:rPr>
        <w:t>с</w:t>
      </w:r>
      <w:r w:rsidRPr="00AD5708">
        <w:rPr>
          <w:rFonts w:ascii="Times New Roman" w:hAnsi="Times New Roman" w:cs="Times New Roman"/>
          <w:sz w:val="28"/>
          <w:szCs w:val="28"/>
        </w:rPr>
        <w:t>.</w:t>
      </w:r>
    </w:p>
    <w:p w:rsidR="00AD5708" w:rsidRPr="00AD5708" w:rsidRDefault="00AD5708" w:rsidP="00AD570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08">
        <w:rPr>
          <w:rFonts w:ascii="Times New Roman" w:hAnsi="Times New Roman" w:cs="Times New Roman"/>
          <w:sz w:val="28"/>
          <w:szCs w:val="28"/>
        </w:rPr>
        <w:t>Гурбаныязова</w:t>
      </w:r>
      <w:proofErr w:type="spellEnd"/>
      <w:r w:rsidRPr="00AD5708">
        <w:rPr>
          <w:rFonts w:ascii="Times New Roman" w:hAnsi="Times New Roman" w:cs="Times New Roman"/>
          <w:sz w:val="28"/>
          <w:szCs w:val="28"/>
        </w:rPr>
        <w:t xml:space="preserve"> Н., </w:t>
      </w:r>
      <w:proofErr w:type="spellStart"/>
      <w:r w:rsidRPr="00AD5708">
        <w:rPr>
          <w:rFonts w:ascii="Times New Roman" w:hAnsi="Times New Roman" w:cs="Times New Roman"/>
          <w:sz w:val="28"/>
          <w:szCs w:val="28"/>
        </w:rPr>
        <w:t>Халлыев</w:t>
      </w:r>
      <w:proofErr w:type="spellEnd"/>
      <w:r w:rsidRPr="00AD5708">
        <w:rPr>
          <w:rFonts w:ascii="Times New Roman" w:hAnsi="Times New Roman" w:cs="Times New Roman"/>
          <w:sz w:val="28"/>
          <w:szCs w:val="28"/>
        </w:rPr>
        <w:t xml:space="preserve"> Б., Якубов О. Сирень обыкновенная: распространение и экология // Вестник науки.  2023.  № 10 (67).  Том 4.  С. 737.</w:t>
      </w:r>
      <w:r w:rsidRPr="00AD5708">
        <w:rPr>
          <w:rFonts w:ascii="Times New Roman" w:hAnsi="Times New Roman" w:cs="Times New Roman"/>
          <w:sz w:val="28"/>
          <w:szCs w:val="28"/>
        </w:rPr>
        <w:br w:type="page"/>
      </w:r>
    </w:p>
    <w:p w:rsidR="00DE7762" w:rsidRPr="00465B8C" w:rsidRDefault="00DE7762" w:rsidP="00DE73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6601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UDC</w:t>
      </w:r>
      <w:r w:rsidRPr="00465B8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FD1A59" w:rsidRPr="00465B8C">
        <w:rPr>
          <w:rFonts w:ascii="Times New Roman" w:hAnsi="Times New Roman" w:cs="Times New Roman"/>
          <w:b/>
          <w:sz w:val="28"/>
          <w:szCs w:val="28"/>
          <w:lang w:val="en-US"/>
        </w:rPr>
        <w:t>635.055</w:t>
      </w:r>
    </w:p>
    <w:p w:rsidR="00D95C1E" w:rsidRPr="00465B8C" w:rsidRDefault="00D95C1E" w:rsidP="00DE73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en-US"/>
        </w:rPr>
      </w:pPr>
    </w:p>
    <w:p w:rsidR="00E519BE" w:rsidRPr="00465B8C" w:rsidRDefault="00342913" w:rsidP="00DE73E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4291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BIOMORPHOLIC FEATURES OF FRUITING OF SYRINGA VULGARIS AT</w:t>
      </w:r>
      <w:r w:rsidRPr="0034291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65B8C" w:rsidRPr="00342913">
        <w:rPr>
          <w:rFonts w:ascii="Times New Roman" w:hAnsi="Times New Roman" w:cs="Times New Roman"/>
          <w:b/>
          <w:sz w:val="28"/>
          <w:szCs w:val="28"/>
          <w:lang w:val="en-US"/>
        </w:rPr>
        <w:t>GREENING OBJECTS OF THE CITY OF YOSHKAR-OLA</w:t>
      </w:r>
    </w:p>
    <w:p w:rsidR="00342913" w:rsidRPr="00342913" w:rsidRDefault="00342913" w:rsidP="00DE73E1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E91108" w:rsidRPr="00D06D21" w:rsidRDefault="00E91108" w:rsidP="00DE73E1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250E8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Lyudmila I</w:t>
      </w:r>
      <w:r w:rsidR="00250E8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g</w:t>
      </w:r>
      <w:r w:rsidRPr="00250E8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Pr="00250E8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Vorotilova</w:t>
      </w:r>
      <w:proofErr w:type="spellEnd"/>
    </w:p>
    <w:p w:rsidR="0097527F" w:rsidRPr="00F66018" w:rsidRDefault="00250E84" w:rsidP="00DE73E1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F66018">
        <w:rPr>
          <w:rFonts w:ascii="Times New Roman" w:eastAsia="Times New Roman" w:hAnsi="Times New Roman" w:cs="Times New Roman"/>
          <w:sz w:val="28"/>
          <w:szCs w:val="28"/>
          <w:lang w:val="en-US"/>
        </w:rPr>
        <w:t>student</w:t>
      </w:r>
      <w:proofErr w:type="gramEnd"/>
      <w:r w:rsidRPr="00F660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DE7762" w:rsidRPr="00F66018" w:rsidRDefault="00DE7762" w:rsidP="00DE73E1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6601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Natalia </w:t>
      </w:r>
      <w:proofErr w:type="gramStart"/>
      <w:r w:rsidRPr="00F6601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Ev</w:t>
      </w:r>
      <w:proofErr w:type="gramEnd"/>
      <w:r w:rsidR="00D95C1E" w:rsidRPr="00F6601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 Serebryakova</w:t>
      </w:r>
    </w:p>
    <w:p w:rsidR="00D95C1E" w:rsidRDefault="00250E84" w:rsidP="00DE73E1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F66018">
        <w:rPr>
          <w:rFonts w:ascii="Times New Roman" w:eastAsia="Times New Roman" w:hAnsi="Times New Roman" w:cs="Times New Roman"/>
          <w:sz w:val="28"/>
          <w:szCs w:val="28"/>
          <w:lang w:val="en-US"/>
        </w:rPr>
        <w:t>candidate</w:t>
      </w:r>
      <w:proofErr w:type="gramEnd"/>
      <w:r w:rsidRPr="00F660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of agricultural sciences, associate professor </w:t>
      </w:r>
    </w:p>
    <w:p w:rsidR="007F0612" w:rsidRPr="00F66018" w:rsidRDefault="007F0612" w:rsidP="00DE73E1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F0612">
        <w:rPr>
          <w:rFonts w:ascii="Times New Roman" w:eastAsia="Times New Roman" w:hAnsi="Times New Roman" w:cs="Times New Roman"/>
          <w:sz w:val="28"/>
          <w:szCs w:val="28"/>
          <w:lang w:val="en-US"/>
        </w:rPr>
        <w:t>nataliaserebro@mail.ru</w:t>
      </w:r>
    </w:p>
    <w:p w:rsidR="00DE7762" w:rsidRPr="00F66018" w:rsidRDefault="00DE7762" w:rsidP="00DE73E1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660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Volga </w:t>
      </w:r>
      <w:r w:rsidR="00D95C1E" w:rsidRPr="00F66018">
        <w:rPr>
          <w:rFonts w:ascii="Times New Roman" w:eastAsia="Times New Roman" w:hAnsi="Times New Roman" w:cs="Times New Roman"/>
          <w:sz w:val="28"/>
          <w:szCs w:val="28"/>
          <w:lang w:val="en-US"/>
        </w:rPr>
        <w:t>State Technological University</w:t>
      </w:r>
    </w:p>
    <w:p w:rsidR="00DE7762" w:rsidRPr="00F66018" w:rsidRDefault="00D95C1E" w:rsidP="00DE73E1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66018">
        <w:rPr>
          <w:rFonts w:ascii="Times New Roman" w:eastAsia="Times New Roman" w:hAnsi="Times New Roman" w:cs="Times New Roman"/>
          <w:sz w:val="28"/>
          <w:szCs w:val="28"/>
          <w:lang w:val="en-US"/>
        </w:rPr>
        <w:t>Yoshkar-Ola, Russia</w:t>
      </w:r>
    </w:p>
    <w:p w:rsidR="00DE7762" w:rsidRPr="00F66018" w:rsidRDefault="00DE7762" w:rsidP="003429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en-US"/>
        </w:rPr>
      </w:pPr>
    </w:p>
    <w:p w:rsidR="00342913" w:rsidRPr="00342913" w:rsidRDefault="00DE7762" w:rsidP="003429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6601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Annotation</w:t>
      </w:r>
      <w:r w:rsidR="00D95C1E" w:rsidRPr="00F6601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342913" w:rsidRPr="00250E8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article analyzes the </w:t>
      </w:r>
      <w:proofErr w:type="spellStart"/>
      <w:r w:rsidR="00342913" w:rsidRPr="00250E84">
        <w:rPr>
          <w:rFonts w:ascii="Times New Roman" w:eastAsia="Times New Roman" w:hAnsi="Times New Roman" w:cs="Times New Roman"/>
          <w:sz w:val="28"/>
          <w:szCs w:val="28"/>
          <w:lang w:val="en-US"/>
        </w:rPr>
        <w:t>biomorphological</w:t>
      </w:r>
      <w:proofErr w:type="spellEnd"/>
      <w:r w:rsidR="00342913" w:rsidRPr="00250E8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features of </w:t>
      </w:r>
      <w:proofErr w:type="spellStart"/>
      <w:r w:rsidR="00342913" w:rsidRPr="00250E8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Syringa</w:t>
      </w:r>
      <w:proofErr w:type="spellEnd"/>
      <w:r w:rsidR="00342913" w:rsidRPr="00250E8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vulgaris</w:t>
      </w:r>
      <w:r w:rsidR="00342913" w:rsidRPr="00250E8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fruiting in the city of Yoshkar-Ola. </w:t>
      </w:r>
      <w:proofErr w:type="spellStart"/>
      <w:r w:rsidR="00342913" w:rsidRPr="00250E8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Syringa</w:t>
      </w:r>
      <w:proofErr w:type="spellEnd"/>
      <w:r w:rsidR="00342913" w:rsidRPr="00250E8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vulgaris</w:t>
      </w:r>
      <w:r w:rsidR="00342913" w:rsidRPr="00342913">
        <w:rPr>
          <w:rFonts w:ascii="Arial" w:hAnsi="Arial" w:cs="Arial"/>
          <w:color w:val="4D5156"/>
          <w:sz w:val="21"/>
          <w:szCs w:val="21"/>
          <w:shd w:val="clear" w:color="auto" w:fill="FFFFFF"/>
          <w:lang w:val="en-US"/>
        </w:rPr>
        <w:t xml:space="preserve"> </w:t>
      </w:r>
      <w:r w:rsidR="00342913" w:rsidRPr="00250E8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successfully bears fruit, produces seeds that, in their morphometric and weight characteristics, correspond </w:t>
      </w:r>
      <w:proofErr w:type="gramStart"/>
      <w:r w:rsidR="00342913" w:rsidRPr="00250E84">
        <w:rPr>
          <w:rFonts w:ascii="Times New Roman" w:eastAsia="Times New Roman" w:hAnsi="Times New Roman" w:cs="Times New Roman"/>
          <w:sz w:val="28"/>
          <w:szCs w:val="28"/>
          <w:lang w:val="en-US"/>
        </w:rPr>
        <w:t>to generalized literary data on similar indicators in optimal natural conditions for the species</w:t>
      </w:r>
      <w:proofErr w:type="gramEnd"/>
      <w:r w:rsidR="00342913" w:rsidRPr="00250E8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342913" w:rsidRPr="00342913">
        <w:rPr>
          <w:rFonts w:ascii="Times New Roman" w:eastAsia="Times New Roman" w:hAnsi="Times New Roman" w:cs="Times New Roman"/>
          <w:sz w:val="28"/>
          <w:szCs w:val="28"/>
        </w:rPr>
        <w:t>Seed</w:t>
      </w:r>
      <w:proofErr w:type="spellEnd"/>
      <w:r w:rsidR="00342913" w:rsidRPr="003429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42913" w:rsidRPr="00342913">
        <w:rPr>
          <w:rFonts w:ascii="Times New Roman" w:eastAsia="Times New Roman" w:hAnsi="Times New Roman" w:cs="Times New Roman"/>
          <w:sz w:val="28"/>
          <w:szCs w:val="28"/>
        </w:rPr>
        <w:t>quality</w:t>
      </w:r>
      <w:proofErr w:type="spellEnd"/>
      <w:r w:rsidR="00342913" w:rsidRPr="003429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42913" w:rsidRPr="00342913"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 w:rsidR="00342913" w:rsidRPr="00342913">
        <w:rPr>
          <w:rFonts w:ascii="Times New Roman" w:eastAsia="Times New Roman" w:hAnsi="Times New Roman" w:cs="Times New Roman"/>
          <w:sz w:val="28"/>
          <w:szCs w:val="28"/>
        </w:rPr>
        <w:t xml:space="preserve"> 93%.</w:t>
      </w:r>
    </w:p>
    <w:p w:rsidR="007E10F4" w:rsidRPr="007E10F4" w:rsidRDefault="00DE7762" w:rsidP="003429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6601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Keywords:</w:t>
      </w:r>
      <w:r w:rsidRPr="00F66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E10F4" w:rsidRPr="00250E8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common lilac, fruiting, fruit morphology, </w:t>
      </w:r>
      <w:proofErr w:type="spellStart"/>
      <w:r w:rsidR="007E10F4" w:rsidRPr="00250E84">
        <w:rPr>
          <w:rFonts w:ascii="Times New Roman" w:eastAsia="Times New Roman" w:hAnsi="Times New Roman" w:cs="Times New Roman"/>
          <w:sz w:val="28"/>
          <w:szCs w:val="28"/>
          <w:lang w:val="en-US"/>
        </w:rPr>
        <w:t>Voznesenskaya</w:t>
      </w:r>
      <w:proofErr w:type="spellEnd"/>
      <w:r w:rsidR="007E10F4" w:rsidRPr="00250E8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7E10F4" w:rsidRPr="00250E84">
        <w:rPr>
          <w:rFonts w:ascii="Times New Roman" w:eastAsia="Times New Roman" w:hAnsi="Times New Roman" w:cs="Times New Roman"/>
          <w:sz w:val="28"/>
          <w:szCs w:val="28"/>
          <w:lang w:val="en-US"/>
        </w:rPr>
        <w:t>street</w:t>
      </w:r>
      <w:proofErr w:type="gramEnd"/>
      <w:r w:rsidR="007E10F4" w:rsidRPr="00250E8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 the city of Yoshkar-Ola, </w:t>
      </w:r>
      <w:r w:rsidR="00FC340C" w:rsidRPr="00250E84">
        <w:rPr>
          <w:rFonts w:ascii="Times New Roman" w:eastAsia="Times New Roman" w:hAnsi="Times New Roman" w:cs="Times New Roman"/>
          <w:sz w:val="28"/>
          <w:szCs w:val="28"/>
          <w:lang w:val="en-US"/>
        </w:rPr>
        <w:t>Gogol Street</w:t>
      </w:r>
      <w:r w:rsidR="007E10F4" w:rsidRPr="00250E8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 the city of Yoshkar-Ola.</w:t>
      </w:r>
    </w:p>
    <w:p w:rsidR="00DE7762" w:rsidRDefault="00DE7762" w:rsidP="00DE7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0E84" w:rsidRDefault="00250E84" w:rsidP="00DE7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0E84" w:rsidRDefault="00250E84" w:rsidP="00250E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eastAsia="ru-RU" w:bidi="ru-RU"/>
        </w:rPr>
        <w:t xml:space="preserve">Статья поступила в редакцию 20.09.2024; одобрена после рецензирования 20.10.2024; принята к публикации 30.10.2024.  </w:t>
      </w:r>
    </w:p>
    <w:p w:rsidR="00250E84" w:rsidRDefault="00250E84" w:rsidP="00250E8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 w:bidi="ru-RU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 w:bidi="ru-RU"/>
        </w:rPr>
        <w:t>The article was submitted 20.09.2024; approved after reviewing 20.10.2024; accepted for publication 30.10.2024.</w:t>
      </w:r>
    </w:p>
    <w:p w:rsidR="00250E84" w:rsidRPr="00250E84" w:rsidRDefault="00250E84" w:rsidP="00250E84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kern w:val="2"/>
          <w:sz w:val="28"/>
          <w:szCs w:val="28"/>
          <w:lang w:val="en-US" w:eastAsia="zh-CN"/>
        </w:rPr>
      </w:pPr>
    </w:p>
    <w:p w:rsidR="00250E84" w:rsidRPr="007E10F4" w:rsidRDefault="00250E84" w:rsidP="00DE7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50E84" w:rsidRPr="007E10F4" w:rsidSect="00250E84">
      <w:headerReference w:type="default" r:id="rId7"/>
      <w:pgSz w:w="11906" w:h="16838"/>
      <w:pgMar w:top="1134" w:right="1134" w:bottom="1134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C11" w:rsidRDefault="001A5C11" w:rsidP="00EC4E4F">
      <w:pPr>
        <w:spacing w:after="0" w:line="240" w:lineRule="auto"/>
      </w:pPr>
      <w:r>
        <w:separator/>
      </w:r>
    </w:p>
  </w:endnote>
  <w:endnote w:type="continuationSeparator" w:id="0">
    <w:p w:rsidR="001A5C11" w:rsidRDefault="001A5C11" w:rsidP="00EC4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C11" w:rsidRDefault="001A5C11" w:rsidP="00EC4E4F">
      <w:pPr>
        <w:spacing w:after="0" w:line="240" w:lineRule="auto"/>
      </w:pPr>
      <w:r>
        <w:separator/>
      </w:r>
    </w:p>
  </w:footnote>
  <w:footnote w:type="continuationSeparator" w:id="0">
    <w:p w:rsidR="001A5C11" w:rsidRDefault="001A5C11" w:rsidP="00EC4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E84" w:rsidRDefault="00250E84">
    <w:pPr>
      <w:pStyle w:val="ab"/>
    </w:pPr>
    <w:r>
      <w:rPr>
        <w:rFonts w:ascii="Times New Roman" w:hAnsi="Times New Roman"/>
        <w:b/>
        <w:i/>
        <w:kern w:val="2"/>
        <w:sz w:val="24"/>
      </w:rPr>
      <w:t xml:space="preserve">  Наука и Образование. Том 7. № 3</w:t>
    </w:r>
    <w:r w:rsidRPr="0037497B">
      <w:rPr>
        <w:rFonts w:ascii="Times New Roman" w:hAnsi="Times New Roman"/>
        <w:b/>
        <w:i/>
        <w:kern w:val="2"/>
        <w:sz w:val="24"/>
      </w:rPr>
      <w:t>. 2024</w:t>
    </w:r>
    <w:r w:rsidR="002B73BB">
      <w:rPr>
        <w:rFonts w:ascii="Times New Roman" w:hAnsi="Times New Roman"/>
        <w:b/>
        <w:i/>
        <w:noProof/>
        <w:kern w:val="2"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21.6pt;width:56.7pt;height:13.45pt;z-index:251659264;visibility:visible;mso-width-percent:1000;mso-position-horizontal-relative:page;mso-position-vertical-relative:page;mso-width-percent:1000;mso-width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GGQQIAAD8EAAAOAAAAZHJzL2Uyb0RvYy54bWysU12O0zAQfkfiDpbfaZKqbHejpqvSqghp&#10;+ZEWDuA6ThOReMzYbVLe4CgcAWlfQIIrdG/E2Gm7Bd4Qlep4xp5vPn8zM7numpptFdoKdMaTQcyZ&#10;0hLySq8z/u7t8sklZ9YJnYsatMr4Tll+PX38aNKaVA2hhDpXyAhE27Q1GS+dM2kUWVmqRtgBGKXp&#10;sABshCMT11GOoiX0po6GcXwRtYC5QZDKWvIu+kM+DfhFoaR7XRRWOVZnnLi5sGJYV36NphORrlGY&#10;spIHGuIfWDSi0pT0BLUQTrANVn9BNZVEsFC4gYQmgqKopApvoNck8R+vuS2FUeEtJI41J5ns/4OV&#10;r7ZvkFV5xofJFWdaNFSk/Zf93f7b/af7z/sf+6/0v2P7n/T5Tht/jURrjU0p9tZQtOueQUfFDwJY&#10;cwPyvWUa5qXQazVDhLZUIifSiY+MzkJ7HOtBVu1LyCm32DgIQF2BjVeUNGKETsXbnQqmOsckOa+S&#10;0SimE0lHyTi+TJ6GDCI9Bhu07rmChvlNxpH6IYCL7Y11noxIj1d8Lgt1lS+rug4GrlfzGtlWUO+M&#10;49liNA6x9aYhqr37IqZf30Tkplbr3USqdxO+7WFCrt/wa+2zaPD5eireE+TxivTauG7VhfIE7bx0&#10;K8h3pBdC38s0e7QpAT9y1lIfZ9x+2AhUnNUvNGkeJKLGDwZJhefe1dErtCSIjEuHnPXG3PVjsjFY&#10;rUvKcazvjCq0rIJ6D3wOxKlLw0MPE+XH4NwOtx7mfvoLAAD//wMAUEsDBBQABgAIAAAAIQD7OX+m&#10;2wAAAAQBAAAPAAAAZHJzL2Rvd25yZXYueG1sTI9BS8NAEIXvgv9hGcGb3TSUoDGbUgSvRZOW5jjN&#10;jkna7GzMbtvor3frRS8PHm9475tsOZlenGl0nWUF81kEgri2uuNGwaZ8fXgE4Tyyxt4yKfgiB8v8&#10;9ibDVNsLv9O58I0IJexSVNB6P6RSurolg25mB+KQfdjRoA92bKQe8RLKTS/jKEqkwY7DQosDvbRU&#10;H4uTUbDbVcfqbVtG802RxOvys1wfqm+l7u+m1TMIT5P/O4YrfkCHPDDt7Ym1E72C8Ij/1Wu2WAS7&#10;VxAnTyDzTP6Hz38AAAD//wMAUEsBAi0AFAAGAAgAAAAhALaDOJL+AAAA4QEAABMAAAAAAAAAAAAA&#10;AAAAAAAAAFtDb250ZW50X1R5cGVzXS54bWxQSwECLQAUAAYACAAAACEAOP0h/9YAAACUAQAACwAA&#10;AAAAAAAAAAAAAAAvAQAAX3JlbHMvLnJlbHNQSwECLQAUAAYACAAAACEAnb5RhkECAAA/BAAADgAA&#10;AAAAAAAAAAAAAAAuAgAAZHJzL2Uyb0RvYy54bWxQSwECLQAUAAYACAAAACEA+zl/ptsAAAAEAQAA&#10;DwAAAAAAAAAAAAAAAACbBAAAZHJzL2Rvd25yZXYueG1sUEsFBgAAAAAEAAQA8wAAAKMFAAAAAA==&#10;" o:allowincell="f" fillcolor="#a9d18e" stroked="f">
          <v:textbox style="mso-next-textbox:#_x0000_s3073;mso-fit-shape-to-text:t" inset=",0,,0">
            <w:txbxContent>
              <w:p w:rsidR="00250E84" w:rsidRPr="00CB01F0" w:rsidRDefault="00250E84" w:rsidP="00CA408A">
                <w:pPr>
                  <w:spacing w:after="0" w:line="240" w:lineRule="auto"/>
                  <w:jc w:val="right"/>
                  <w:rPr>
                    <w:color w:val="FFFFFF"/>
                  </w:rPr>
                </w:pPr>
              </w:p>
            </w:txbxContent>
          </v:textbox>
          <w10:wrap anchorx="page" anchory="margin"/>
        </v:shape>
      </w:pict>
    </w:r>
    <w:r>
      <w:rPr>
        <w:rFonts w:ascii="Times New Roman" w:hAnsi="Times New Roman"/>
        <w:b/>
        <w:i/>
        <w:kern w:val="2"/>
        <w:sz w:val="24"/>
      </w:rPr>
      <w:t xml:space="preserve"> / </w:t>
    </w:r>
    <w:r w:rsidR="002B73BB" w:rsidRPr="002B73BB">
      <w:rPr>
        <w:rFonts w:ascii="Times New Roman" w:hAnsi="Times New Roman"/>
        <w:b/>
        <w:i/>
        <w:kern w:val="2"/>
        <w:sz w:val="24"/>
      </w:rPr>
      <w:t>Биологические и сельскохозяйственные науки</w:t>
    </w:r>
  </w:p>
  <w:p w:rsidR="00250E84" w:rsidRDefault="00250E8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1512A"/>
    <w:multiLevelType w:val="hybridMultilevel"/>
    <w:tmpl w:val="B854F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F2F49"/>
    <w:multiLevelType w:val="hybridMultilevel"/>
    <w:tmpl w:val="65D87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259FF"/>
    <w:multiLevelType w:val="hybridMultilevel"/>
    <w:tmpl w:val="B854F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F570A"/>
    <w:multiLevelType w:val="multilevel"/>
    <w:tmpl w:val="83D87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A262649"/>
    <w:multiLevelType w:val="hybridMultilevel"/>
    <w:tmpl w:val="151086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22B1"/>
    <w:rsid w:val="00000F88"/>
    <w:rsid w:val="000413E5"/>
    <w:rsid w:val="00057D9D"/>
    <w:rsid w:val="000640DE"/>
    <w:rsid w:val="000C60A5"/>
    <w:rsid w:val="000E5268"/>
    <w:rsid w:val="000E5C25"/>
    <w:rsid w:val="00140EC0"/>
    <w:rsid w:val="00150897"/>
    <w:rsid w:val="00167055"/>
    <w:rsid w:val="001A5C11"/>
    <w:rsid w:val="001A5DFF"/>
    <w:rsid w:val="001C44FB"/>
    <w:rsid w:val="001E66A1"/>
    <w:rsid w:val="001E6A23"/>
    <w:rsid w:val="001F15C4"/>
    <w:rsid w:val="00211EF8"/>
    <w:rsid w:val="00220D0E"/>
    <w:rsid w:val="00250E84"/>
    <w:rsid w:val="00296711"/>
    <w:rsid w:val="002B4E39"/>
    <w:rsid w:val="002B73BB"/>
    <w:rsid w:val="002D1B2C"/>
    <w:rsid w:val="002E56D2"/>
    <w:rsid w:val="002E7855"/>
    <w:rsid w:val="00342913"/>
    <w:rsid w:val="00346245"/>
    <w:rsid w:val="00357C89"/>
    <w:rsid w:val="00362237"/>
    <w:rsid w:val="00391E6B"/>
    <w:rsid w:val="003F06C7"/>
    <w:rsid w:val="004355A6"/>
    <w:rsid w:val="00441210"/>
    <w:rsid w:val="00456337"/>
    <w:rsid w:val="004645AC"/>
    <w:rsid w:val="00465575"/>
    <w:rsid w:val="00465B8C"/>
    <w:rsid w:val="004922B1"/>
    <w:rsid w:val="004A1319"/>
    <w:rsid w:val="004A358A"/>
    <w:rsid w:val="004C2732"/>
    <w:rsid w:val="004E1C07"/>
    <w:rsid w:val="004E4CA5"/>
    <w:rsid w:val="00513585"/>
    <w:rsid w:val="00541D8D"/>
    <w:rsid w:val="005478D1"/>
    <w:rsid w:val="00553C98"/>
    <w:rsid w:val="00602321"/>
    <w:rsid w:val="00624ECF"/>
    <w:rsid w:val="00627905"/>
    <w:rsid w:val="00643FB9"/>
    <w:rsid w:val="00654175"/>
    <w:rsid w:val="00667125"/>
    <w:rsid w:val="00680261"/>
    <w:rsid w:val="006B2A82"/>
    <w:rsid w:val="006D4199"/>
    <w:rsid w:val="006F7FEC"/>
    <w:rsid w:val="007437C2"/>
    <w:rsid w:val="007504D4"/>
    <w:rsid w:val="00754F35"/>
    <w:rsid w:val="007835A9"/>
    <w:rsid w:val="0079637B"/>
    <w:rsid w:val="007B163E"/>
    <w:rsid w:val="007C37C9"/>
    <w:rsid w:val="007D4A64"/>
    <w:rsid w:val="007E10F4"/>
    <w:rsid w:val="007E3B4D"/>
    <w:rsid w:val="007F0612"/>
    <w:rsid w:val="007F5922"/>
    <w:rsid w:val="00807C54"/>
    <w:rsid w:val="00873CA4"/>
    <w:rsid w:val="008941E0"/>
    <w:rsid w:val="008B6BEF"/>
    <w:rsid w:val="008C6C0D"/>
    <w:rsid w:val="009356D2"/>
    <w:rsid w:val="00964E64"/>
    <w:rsid w:val="0097527F"/>
    <w:rsid w:val="00976A75"/>
    <w:rsid w:val="009908FD"/>
    <w:rsid w:val="00996677"/>
    <w:rsid w:val="009A2AB9"/>
    <w:rsid w:val="009B1264"/>
    <w:rsid w:val="009E079C"/>
    <w:rsid w:val="009E0BC7"/>
    <w:rsid w:val="00A162E6"/>
    <w:rsid w:val="00A332EC"/>
    <w:rsid w:val="00A9663A"/>
    <w:rsid w:val="00AA31BF"/>
    <w:rsid w:val="00AD5708"/>
    <w:rsid w:val="00B2067A"/>
    <w:rsid w:val="00BB2830"/>
    <w:rsid w:val="00BB776F"/>
    <w:rsid w:val="00BF14A3"/>
    <w:rsid w:val="00C13BC0"/>
    <w:rsid w:val="00C21F24"/>
    <w:rsid w:val="00C3577F"/>
    <w:rsid w:val="00C51DF9"/>
    <w:rsid w:val="00C865BB"/>
    <w:rsid w:val="00C92232"/>
    <w:rsid w:val="00C9462C"/>
    <w:rsid w:val="00CD5B22"/>
    <w:rsid w:val="00CF46C5"/>
    <w:rsid w:val="00CF7A1B"/>
    <w:rsid w:val="00D058BC"/>
    <w:rsid w:val="00D06D21"/>
    <w:rsid w:val="00D248F8"/>
    <w:rsid w:val="00D250B7"/>
    <w:rsid w:val="00D31162"/>
    <w:rsid w:val="00D44015"/>
    <w:rsid w:val="00D45171"/>
    <w:rsid w:val="00D56050"/>
    <w:rsid w:val="00D66533"/>
    <w:rsid w:val="00D741CF"/>
    <w:rsid w:val="00D90CB2"/>
    <w:rsid w:val="00D95C1E"/>
    <w:rsid w:val="00DD0EA8"/>
    <w:rsid w:val="00DE73E1"/>
    <w:rsid w:val="00DE7762"/>
    <w:rsid w:val="00E262A3"/>
    <w:rsid w:val="00E519BE"/>
    <w:rsid w:val="00E63C50"/>
    <w:rsid w:val="00E66B56"/>
    <w:rsid w:val="00E81356"/>
    <w:rsid w:val="00E91108"/>
    <w:rsid w:val="00EB0C60"/>
    <w:rsid w:val="00EC1DA6"/>
    <w:rsid w:val="00EC4E4F"/>
    <w:rsid w:val="00ED281D"/>
    <w:rsid w:val="00EE2ADA"/>
    <w:rsid w:val="00EE4F98"/>
    <w:rsid w:val="00EE7D2E"/>
    <w:rsid w:val="00F23022"/>
    <w:rsid w:val="00F420B4"/>
    <w:rsid w:val="00F66018"/>
    <w:rsid w:val="00F90FCD"/>
    <w:rsid w:val="00FC340C"/>
    <w:rsid w:val="00FD1A59"/>
    <w:rsid w:val="00FE4383"/>
    <w:rsid w:val="00FF20FE"/>
    <w:rsid w:val="00FF5DD2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5:docId w15:val="{05858922-1AA6-4155-B058-A8F13C14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8B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2B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1B2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C4E4F"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EC4E4F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EC4E4F"/>
    <w:rPr>
      <w:rFonts w:eastAsiaTheme="minorEastAsia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EC4E4F"/>
    <w:rPr>
      <w:vertAlign w:val="superscript"/>
    </w:rPr>
  </w:style>
  <w:style w:type="table" w:styleId="aa">
    <w:name w:val="Table Grid"/>
    <w:basedOn w:val="a1"/>
    <w:uiPriority w:val="39"/>
    <w:rsid w:val="00D248F8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D248F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53C98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7E10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10F4"/>
    <w:rPr>
      <w:rFonts w:ascii="Consolas" w:hAnsi="Consolas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50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50E84"/>
  </w:style>
  <w:style w:type="paragraph" w:styleId="ad">
    <w:name w:val="footer"/>
    <w:basedOn w:val="a"/>
    <w:link w:val="ae"/>
    <w:uiPriority w:val="99"/>
    <w:unhideWhenUsed/>
    <w:rsid w:val="00250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50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5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Волокитина Л.В.</cp:lastModifiedBy>
  <cp:revision>5</cp:revision>
  <cp:lastPrinted>2024-10-31T07:54:00Z</cp:lastPrinted>
  <dcterms:created xsi:type="dcterms:W3CDTF">2024-10-31T07:54:00Z</dcterms:created>
  <dcterms:modified xsi:type="dcterms:W3CDTF">2024-10-31T11:24:00Z</dcterms:modified>
</cp:coreProperties>
</file>